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1A73" w14:textId="09DAE73D" w:rsidR="00443BE7" w:rsidRPr="00845775" w:rsidRDefault="009244CD" w:rsidP="006C1C1A">
      <w:pPr>
        <w:spacing w:line="600" w:lineRule="exact"/>
        <w:ind w:firstLineChars="200" w:firstLine="883"/>
        <w:jc w:val="center"/>
        <w:rPr>
          <w:rFonts w:ascii="仿宋" w:eastAsia="仿宋" w:hAnsi="仿宋"/>
          <w:b/>
          <w:sz w:val="44"/>
          <w:szCs w:val="44"/>
        </w:rPr>
      </w:pPr>
      <w:r w:rsidRPr="00845775">
        <w:rPr>
          <w:rFonts w:ascii="仿宋" w:eastAsia="仿宋" w:hAnsi="仿宋" w:hint="eastAsia"/>
          <w:b/>
          <w:sz w:val="44"/>
          <w:szCs w:val="44"/>
        </w:rPr>
        <w:t>深圳市律师协会专门</w:t>
      </w:r>
      <w:r w:rsidRPr="00845775">
        <w:rPr>
          <w:rFonts w:ascii="仿宋" w:eastAsia="仿宋" w:hAnsi="仿宋"/>
          <w:b/>
          <w:sz w:val="44"/>
          <w:szCs w:val="44"/>
        </w:rPr>
        <w:t>委员会</w:t>
      </w:r>
      <w:r w:rsidRPr="00845775">
        <w:rPr>
          <w:rFonts w:ascii="仿宋" w:eastAsia="仿宋" w:hAnsi="仿宋" w:hint="eastAsia"/>
          <w:b/>
          <w:sz w:val="44"/>
          <w:szCs w:val="44"/>
        </w:rPr>
        <w:t>工作动态（</w:t>
      </w:r>
      <w:r w:rsidR="00E251BA">
        <w:rPr>
          <w:rFonts w:ascii="仿宋" w:eastAsia="仿宋" w:hAnsi="仿宋"/>
          <w:b/>
          <w:sz w:val="44"/>
          <w:szCs w:val="44"/>
        </w:rPr>
        <w:t>2020</w:t>
      </w:r>
      <w:r w:rsidR="00E251BA">
        <w:rPr>
          <w:rFonts w:ascii="仿宋" w:eastAsia="仿宋" w:hAnsi="仿宋" w:hint="eastAsia"/>
          <w:b/>
          <w:sz w:val="44"/>
          <w:szCs w:val="44"/>
        </w:rPr>
        <w:t>年</w:t>
      </w:r>
      <w:r w:rsidR="00C237CF">
        <w:rPr>
          <w:rFonts w:ascii="仿宋" w:eastAsia="仿宋" w:hAnsi="仿宋"/>
          <w:b/>
          <w:sz w:val="44"/>
          <w:szCs w:val="44"/>
        </w:rPr>
        <w:t>6</w:t>
      </w:r>
      <w:r w:rsidRPr="00845775">
        <w:rPr>
          <w:rFonts w:ascii="仿宋" w:eastAsia="仿宋" w:hAnsi="仿宋"/>
          <w:b/>
          <w:sz w:val="44"/>
          <w:szCs w:val="44"/>
        </w:rPr>
        <w:t>月</w:t>
      </w:r>
      <w:r w:rsidRPr="00845775">
        <w:rPr>
          <w:rFonts w:ascii="仿宋" w:eastAsia="仿宋" w:hAnsi="仿宋" w:hint="eastAsia"/>
          <w:b/>
          <w:sz w:val="44"/>
          <w:szCs w:val="44"/>
        </w:rPr>
        <w:t>）</w:t>
      </w: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947"/>
        <w:gridCol w:w="1418"/>
        <w:gridCol w:w="1559"/>
        <w:gridCol w:w="8653"/>
      </w:tblGrid>
      <w:tr w:rsidR="00443BE7" w:rsidRPr="00845775" w14:paraId="0D8623EB" w14:textId="77777777">
        <w:trPr>
          <w:trHeight w:val="799"/>
          <w:jc w:val="center"/>
        </w:trPr>
        <w:tc>
          <w:tcPr>
            <w:tcW w:w="1017" w:type="dxa"/>
            <w:shd w:val="clear" w:color="auto" w:fill="auto"/>
            <w:vAlign w:val="center"/>
          </w:tcPr>
          <w:p w14:paraId="386C9C86" w14:textId="77777777" w:rsidR="00443BE7" w:rsidRPr="00845775" w:rsidRDefault="009244CD" w:rsidP="005E0FAB">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序号</w:t>
            </w:r>
          </w:p>
        </w:tc>
        <w:tc>
          <w:tcPr>
            <w:tcW w:w="2947" w:type="dxa"/>
            <w:shd w:val="clear" w:color="auto" w:fill="auto"/>
            <w:vAlign w:val="center"/>
          </w:tcPr>
          <w:p w14:paraId="39BD8624"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工作委员会</w:t>
            </w:r>
          </w:p>
        </w:tc>
        <w:tc>
          <w:tcPr>
            <w:tcW w:w="1418" w:type="dxa"/>
            <w:shd w:val="clear" w:color="auto" w:fill="auto"/>
            <w:vAlign w:val="center"/>
          </w:tcPr>
          <w:p w14:paraId="36CFD52A" w14:textId="77777777" w:rsidR="00443BE7" w:rsidRPr="00845775" w:rsidRDefault="009244CD" w:rsidP="00CE1665">
            <w:pPr>
              <w:widowControl/>
              <w:spacing w:line="600" w:lineRule="exact"/>
              <w:jc w:val="center"/>
              <w:rPr>
                <w:rFonts w:ascii="仿宋" w:eastAsia="仿宋" w:hAnsi="仿宋"/>
                <w:b/>
                <w:bCs/>
                <w:kern w:val="0"/>
                <w:sz w:val="32"/>
                <w:szCs w:val="32"/>
              </w:rPr>
            </w:pPr>
            <w:r w:rsidRPr="00845775">
              <w:rPr>
                <w:rFonts w:ascii="仿宋" w:eastAsia="仿宋" w:hAnsi="仿宋" w:hint="eastAsia"/>
                <w:b/>
                <w:bCs/>
                <w:kern w:val="0"/>
                <w:sz w:val="32"/>
                <w:szCs w:val="32"/>
              </w:rPr>
              <w:t>主 任</w:t>
            </w:r>
          </w:p>
        </w:tc>
        <w:tc>
          <w:tcPr>
            <w:tcW w:w="1559" w:type="dxa"/>
            <w:shd w:val="clear" w:color="auto" w:fill="auto"/>
            <w:vAlign w:val="center"/>
          </w:tcPr>
          <w:p w14:paraId="5E318E0A" w14:textId="77777777" w:rsidR="00443BE7" w:rsidRPr="00845775" w:rsidRDefault="009244CD" w:rsidP="006C1C1A">
            <w:pPr>
              <w:widowControl/>
              <w:spacing w:line="600" w:lineRule="exact"/>
              <w:rPr>
                <w:rFonts w:ascii="仿宋" w:eastAsia="仿宋" w:hAnsi="仿宋"/>
                <w:b/>
                <w:bCs/>
                <w:kern w:val="0"/>
                <w:sz w:val="32"/>
                <w:szCs w:val="32"/>
              </w:rPr>
            </w:pPr>
            <w:r w:rsidRPr="00845775">
              <w:rPr>
                <w:rFonts w:ascii="仿宋" w:eastAsia="仿宋" w:hAnsi="仿宋" w:hint="eastAsia"/>
                <w:b/>
                <w:bCs/>
                <w:kern w:val="0"/>
                <w:sz w:val="32"/>
                <w:szCs w:val="32"/>
              </w:rPr>
              <w:t>分管会长</w:t>
            </w:r>
          </w:p>
        </w:tc>
        <w:tc>
          <w:tcPr>
            <w:tcW w:w="8653" w:type="dxa"/>
            <w:shd w:val="clear" w:color="auto" w:fill="auto"/>
            <w:vAlign w:val="center"/>
          </w:tcPr>
          <w:p w14:paraId="2E22F10C" w14:textId="77777777" w:rsidR="00443BE7" w:rsidRPr="00845775" w:rsidRDefault="00F630D0" w:rsidP="006C1C1A">
            <w:pPr>
              <w:widowControl/>
              <w:spacing w:line="600" w:lineRule="exact"/>
              <w:ind w:firstLineChars="200" w:firstLine="643"/>
              <w:jc w:val="center"/>
              <w:rPr>
                <w:rFonts w:ascii="仿宋" w:eastAsia="仿宋" w:hAnsi="仿宋"/>
                <w:b/>
                <w:bCs/>
                <w:kern w:val="0"/>
                <w:sz w:val="32"/>
                <w:szCs w:val="32"/>
              </w:rPr>
            </w:pPr>
            <w:r w:rsidRPr="00845775">
              <w:rPr>
                <w:rFonts w:ascii="仿宋" w:eastAsia="仿宋" w:hAnsi="仿宋" w:hint="eastAsia"/>
                <w:b/>
                <w:bCs/>
                <w:kern w:val="0"/>
                <w:sz w:val="32"/>
                <w:szCs w:val="32"/>
              </w:rPr>
              <w:t>工作动态</w:t>
            </w:r>
          </w:p>
        </w:tc>
      </w:tr>
      <w:tr w:rsidR="00484823" w:rsidRPr="00845775" w14:paraId="3B4D13D5" w14:textId="77777777">
        <w:trPr>
          <w:trHeight w:val="799"/>
          <w:jc w:val="center"/>
        </w:trPr>
        <w:tc>
          <w:tcPr>
            <w:tcW w:w="1017" w:type="dxa"/>
            <w:shd w:val="clear" w:color="auto" w:fill="auto"/>
            <w:vAlign w:val="center"/>
          </w:tcPr>
          <w:p w14:paraId="6E1C9794"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w:t>
            </w:r>
          </w:p>
        </w:tc>
        <w:tc>
          <w:tcPr>
            <w:tcW w:w="2947" w:type="dxa"/>
            <w:shd w:val="clear" w:color="auto" w:fill="auto"/>
            <w:vAlign w:val="center"/>
          </w:tcPr>
          <w:p w14:paraId="381A90E2" w14:textId="77777777" w:rsidR="00484823"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律师权益</w:t>
            </w:r>
          </w:p>
          <w:p w14:paraId="59F00538" w14:textId="7204AAD5"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保障委员会</w:t>
            </w:r>
          </w:p>
        </w:tc>
        <w:tc>
          <w:tcPr>
            <w:tcW w:w="1418" w:type="dxa"/>
            <w:shd w:val="clear" w:color="auto" w:fill="auto"/>
            <w:vAlign w:val="center"/>
          </w:tcPr>
          <w:p w14:paraId="68052A4E"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方壮毅</w:t>
            </w:r>
          </w:p>
        </w:tc>
        <w:tc>
          <w:tcPr>
            <w:tcW w:w="1559" w:type="dxa"/>
            <w:shd w:val="clear" w:color="auto" w:fill="auto"/>
            <w:vAlign w:val="center"/>
          </w:tcPr>
          <w:p w14:paraId="2934E0EF"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章成</w:t>
            </w:r>
          </w:p>
        </w:tc>
        <w:tc>
          <w:tcPr>
            <w:tcW w:w="8653" w:type="dxa"/>
            <w:shd w:val="clear" w:color="auto" w:fill="auto"/>
            <w:vAlign w:val="center"/>
          </w:tcPr>
          <w:p w14:paraId="54B2EB29" w14:textId="77777777" w:rsidR="0084552A" w:rsidRPr="00A70A98"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kern w:val="0"/>
                <w:sz w:val="30"/>
                <w:szCs w:val="30"/>
              </w:rPr>
              <w:t>1.</w:t>
            </w:r>
            <w:r w:rsidRPr="00A70A98">
              <w:rPr>
                <w:rFonts w:ascii="仿宋" w:eastAsia="仿宋" w:hAnsi="仿宋" w:hint="eastAsia"/>
                <w:color w:val="000000"/>
                <w:kern w:val="0"/>
                <w:sz w:val="30"/>
                <w:szCs w:val="30"/>
              </w:rPr>
              <w:t>6月1</w:t>
            </w:r>
            <w:r w:rsidRPr="00A70A98">
              <w:rPr>
                <w:rFonts w:ascii="仿宋" w:eastAsia="仿宋" w:hAnsi="仿宋"/>
                <w:color w:val="000000"/>
                <w:kern w:val="0"/>
                <w:sz w:val="30"/>
                <w:szCs w:val="30"/>
              </w:rPr>
              <w:t>0</w:t>
            </w:r>
            <w:r w:rsidRPr="00A70A98">
              <w:rPr>
                <w:rFonts w:ascii="仿宋" w:eastAsia="仿宋" w:hAnsi="仿宋" w:hint="eastAsia"/>
                <w:color w:val="000000"/>
                <w:kern w:val="0"/>
                <w:sz w:val="30"/>
                <w:szCs w:val="30"/>
              </w:rPr>
              <w:t>-</w:t>
            </w:r>
            <w:r w:rsidRPr="00A70A98">
              <w:rPr>
                <w:rFonts w:ascii="仿宋" w:eastAsia="仿宋" w:hAnsi="仿宋"/>
                <w:color w:val="000000"/>
                <w:kern w:val="0"/>
                <w:sz w:val="30"/>
                <w:szCs w:val="30"/>
              </w:rPr>
              <w:t>11</w:t>
            </w:r>
            <w:r w:rsidRPr="00A70A98">
              <w:rPr>
                <w:rFonts w:ascii="仿宋" w:eastAsia="仿宋" w:hAnsi="仿宋" w:hint="eastAsia"/>
                <w:color w:val="000000"/>
                <w:kern w:val="0"/>
                <w:sz w:val="30"/>
                <w:szCs w:val="30"/>
              </w:rPr>
              <w:t>日，赴南京市律师协会考察交流南京律师远程视频会见中心；</w:t>
            </w:r>
          </w:p>
          <w:p w14:paraId="6EF46E84" w14:textId="77777777" w:rsidR="0084552A" w:rsidRPr="00A70A98"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kern w:val="0"/>
                <w:sz w:val="30"/>
                <w:szCs w:val="30"/>
              </w:rPr>
              <w:t>2.</w:t>
            </w:r>
            <w:r w:rsidRPr="00A70A98">
              <w:rPr>
                <w:rFonts w:ascii="仿宋" w:eastAsia="仿宋" w:hAnsi="仿宋" w:hint="eastAsia"/>
                <w:color w:val="000000"/>
                <w:kern w:val="0"/>
                <w:sz w:val="30"/>
                <w:szCs w:val="30"/>
              </w:rPr>
              <w:t>6月1</w:t>
            </w:r>
            <w:r w:rsidRPr="00A70A98">
              <w:rPr>
                <w:rFonts w:ascii="仿宋" w:eastAsia="仿宋" w:hAnsi="仿宋"/>
                <w:color w:val="000000"/>
                <w:kern w:val="0"/>
                <w:sz w:val="30"/>
                <w:szCs w:val="30"/>
              </w:rPr>
              <w:t>7</w:t>
            </w:r>
            <w:r w:rsidRPr="00A70A98">
              <w:rPr>
                <w:rFonts w:ascii="仿宋" w:eastAsia="仿宋" w:hAnsi="仿宋" w:hint="eastAsia"/>
                <w:color w:val="000000"/>
                <w:kern w:val="0"/>
                <w:sz w:val="30"/>
                <w:szCs w:val="30"/>
              </w:rPr>
              <w:t>日，赴</w:t>
            </w:r>
            <w:r w:rsidRPr="00A70A98">
              <w:rPr>
                <w:rFonts w:ascii="仿宋" w:eastAsia="仿宋" w:hAnsi="仿宋" w:hint="eastAsia"/>
                <w:sz w:val="32"/>
                <w:szCs w:val="32"/>
              </w:rPr>
              <w:t>宝安区法院申请旁听律师涉黑案件；</w:t>
            </w:r>
          </w:p>
          <w:p w14:paraId="3240AA00" w14:textId="77777777" w:rsidR="0084552A" w:rsidRPr="00A70A98"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kern w:val="0"/>
                <w:sz w:val="30"/>
                <w:szCs w:val="30"/>
              </w:rPr>
              <w:t>3.</w:t>
            </w:r>
            <w:r w:rsidRPr="00A70A98">
              <w:rPr>
                <w:rFonts w:ascii="仿宋" w:eastAsia="仿宋" w:hAnsi="仿宋" w:hint="eastAsia"/>
                <w:color w:val="000000"/>
                <w:kern w:val="0"/>
                <w:sz w:val="30"/>
                <w:szCs w:val="30"/>
              </w:rPr>
              <w:t>6月1</w:t>
            </w:r>
            <w:r w:rsidRPr="00A70A98">
              <w:rPr>
                <w:rFonts w:ascii="仿宋" w:eastAsia="仿宋" w:hAnsi="仿宋"/>
                <w:color w:val="000000"/>
                <w:kern w:val="0"/>
                <w:sz w:val="30"/>
                <w:szCs w:val="30"/>
              </w:rPr>
              <w:t>9</w:t>
            </w:r>
            <w:r w:rsidRPr="00A70A98">
              <w:rPr>
                <w:rFonts w:ascii="仿宋" w:eastAsia="仿宋" w:hAnsi="仿宋" w:hint="eastAsia"/>
                <w:color w:val="000000"/>
                <w:kern w:val="0"/>
                <w:sz w:val="30"/>
                <w:szCs w:val="30"/>
              </w:rPr>
              <w:t>日，赴罗湖区人民医院对律师进行慰问；</w:t>
            </w:r>
          </w:p>
          <w:p w14:paraId="75C69923" w14:textId="77777777" w:rsidR="0084552A"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themeColor="text1"/>
                <w:kern w:val="0"/>
                <w:sz w:val="30"/>
                <w:szCs w:val="30"/>
              </w:rPr>
              <w:t>4.</w:t>
            </w:r>
            <w:r w:rsidRPr="00A70A98">
              <w:rPr>
                <w:rFonts w:ascii="仿宋" w:eastAsia="仿宋" w:hAnsi="仿宋" w:hint="eastAsia"/>
                <w:color w:val="000000" w:themeColor="text1"/>
                <w:kern w:val="0"/>
                <w:sz w:val="30"/>
                <w:szCs w:val="30"/>
              </w:rPr>
              <w:t>6月</w:t>
            </w:r>
            <w:r w:rsidRPr="00A70A98">
              <w:rPr>
                <w:rFonts w:ascii="仿宋" w:eastAsia="仿宋" w:hAnsi="仿宋"/>
                <w:color w:val="000000" w:themeColor="text1"/>
                <w:kern w:val="0"/>
                <w:sz w:val="30"/>
                <w:szCs w:val="30"/>
              </w:rPr>
              <w:t>23</w:t>
            </w:r>
            <w:r w:rsidRPr="00A70A98">
              <w:rPr>
                <w:rFonts w:ascii="仿宋" w:eastAsia="仿宋" w:hAnsi="仿宋" w:hint="eastAsia"/>
                <w:color w:val="000000" w:themeColor="text1"/>
                <w:kern w:val="0"/>
                <w:sz w:val="30"/>
                <w:szCs w:val="30"/>
              </w:rPr>
              <w:t>日，</w:t>
            </w:r>
            <w:r w:rsidRPr="00A70A98">
              <w:rPr>
                <w:rFonts w:ascii="仿宋" w:eastAsia="仿宋" w:hAnsi="仿宋" w:hint="eastAsia"/>
                <w:color w:val="000000"/>
                <w:kern w:val="0"/>
                <w:sz w:val="30"/>
                <w:szCs w:val="30"/>
              </w:rPr>
              <w:t>赴</w:t>
            </w:r>
            <w:r>
              <w:rPr>
                <w:rFonts w:ascii="仿宋" w:eastAsia="仿宋" w:hAnsi="仿宋" w:hint="eastAsia"/>
                <w:color w:val="000000"/>
                <w:kern w:val="0"/>
                <w:sz w:val="30"/>
                <w:szCs w:val="30"/>
              </w:rPr>
              <w:t>龙岗</w:t>
            </w:r>
            <w:r w:rsidRPr="00A70A98">
              <w:rPr>
                <w:rFonts w:ascii="仿宋" w:eastAsia="仿宋" w:hAnsi="仿宋" w:hint="eastAsia"/>
                <w:color w:val="000000"/>
                <w:kern w:val="0"/>
                <w:sz w:val="30"/>
                <w:szCs w:val="30"/>
              </w:rPr>
              <w:t>区新城派出所就律师维护人身权事宜进行关注；</w:t>
            </w:r>
          </w:p>
          <w:p w14:paraId="5EEDDD6E" w14:textId="77777777" w:rsidR="0084552A" w:rsidRPr="00C23D65"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kern w:val="0"/>
                <w:sz w:val="30"/>
                <w:szCs w:val="30"/>
              </w:rPr>
              <w:t>5.</w:t>
            </w:r>
            <w:r>
              <w:rPr>
                <w:rFonts w:hint="eastAsia"/>
              </w:rPr>
              <w:t xml:space="preserve"> </w:t>
            </w:r>
            <w:r>
              <w:rPr>
                <w:rFonts w:ascii="仿宋" w:eastAsia="仿宋" w:hAnsi="仿宋"/>
                <w:color w:val="000000"/>
                <w:kern w:val="0"/>
                <w:sz w:val="30"/>
                <w:szCs w:val="30"/>
              </w:rPr>
              <w:t>6</w:t>
            </w:r>
            <w:r>
              <w:rPr>
                <w:rFonts w:ascii="仿宋" w:eastAsia="仿宋" w:hAnsi="仿宋" w:hint="eastAsia"/>
                <w:color w:val="000000"/>
                <w:kern w:val="0"/>
                <w:sz w:val="30"/>
                <w:szCs w:val="30"/>
              </w:rPr>
              <w:t>月2</w:t>
            </w:r>
            <w:r>
              <w:rPr>
                <w:rFonts w:ascii="仿宋" w:eastAsia="仿宋" w:hAnsi="仿宋"/>
                <w:color w:val="000000"/>
                <w:kern w:val="0"/>
                <w:sz w:val="30"/>
                <w:szCs w:val="30"/>
              </w:rPr>
              <w:t>3</w:t>
            </w:r>
            <w:r>
              <w:rPr>
                <w:rFonts w:ascii="仿宋" w:eastAsia="仿宋" w:hAnsi="仿宋" w:hint="eastAsia"/>
                <w:color w:val="000000"/>
                <w:kern w:val="0"/>
                <w:sz w:val="30"/>
                <w:szCs w:val="30"/>
              </w:rPr>
              <w:t>日，</w:t>
            </w:r>
            <w:r w:rsidRPr="00C23D65">
              <w:rPr>
                <w:rFonts w:ascii="仿宋" w:eastAsia="仿宋" w:hAnsi="仿宋" w:hint="eastAsia"/>
                <w:color w:val="000000"/>
                <w:kern w:val="0"/>
                <w:sz w:val="30"/>
                <w:szCs w:val="30"/>
              </w:rPr>
              <w:t>据市公安局意见，就市公安局发布规范接受律师和其他诉讼参与人案件材料工作指引，与市公安局、市司法局沟通联络，协调参加碰头会、媒体通气会有关事宜；</w:t>
            </w:r>
          </w:p>
          <w:p w14:paraId="6654BFC4" w14:textId="77777777" w:rsidR="0084552A"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kern w:val="0"/>
                <w:sz w:val="30"/>
                <w:szCs w:val="30"/>
              </w:rPr>
              <w:t>6.6</w:t>
            </w:r>
            <w:r>
              <w:rPr>
                <w:rFonts w:ascii="仿宋" w:eastAsia="仿宋" w:hAnsi="仿宋" w:hint="eastAsia"/>
                <w:color w:val="000000"/>
                <w:kern w:val="0"/>
                <w:sz w:val="30"/>
                <w:szCs w:val="30"/>
              </w:rPr>
              <w:t>月，做好与预审监管支队共建律师远程视频会见系统有关事宜，</w:t>
            </w:r>
            <w:r w:rsidRPr="00C23D65">
              <w:rPr>
                <w:rFonts w:ascii="仿宋" w:eastAsia="仿宋" w:hAnsi="仿宋" w:hint="eastAsia"/>
                <w:color w:val="000000"/>
                <w:kern w:val="0"/>
                <w:sz w:val="30"/>
                <w:szCs w:val="30"/>
              </w:rPr>
              <w:t>南京调研安排、赴南洋大厦测算场地等；</w:t>
            </w:r>
          </w:p>
          <w:p w14:paraId="5C4DB73D" w14:textId="77777777" w:rsidR="0084552A" w:rsidRPr="00A70A98" w:rsidRDefault="0084552A" w:rsidP="0084552A">
            <w:pPr>
              <w:widowControl/>
              <w:adjustRightInd w:val="0"/>
              <w:snapToGrid w:val="0"/>
              <w:spacing w:line="600" w:lineRule="exact"/>
              <w:jc w:val="left"/>
              <w:rPr>
                <w:rFonts w:ascii="仿宋" w:eastAsia="仿宋" w:hAnsi="仿宋"/>
                <w:color w:val="000000"/>
                <w:kern w:val="0"/>
                <w:sz w:val="30"/>
                <w:szCs w:val="30"/>
              </w:rPr>
            </w:pPr>
            <w:r>
              <w:rPr>
                <w:rFonts w:ascii="仿宋" w:eastAsia="仿宋" w:hAnsi="仿宋"/>
                <w:color w:val="000000"/>
                <w:kern w:val="0"/>
                <w:sz w:val="30"/>
                <w:szCs w:val="30"/>
              </w:rPr>
              <w:t>7.</w:t>
            </w:r>
            <w:r w:rsidRPr="00A70A98">
              <w:rPr>
                <w:rFonts w:ascii="仿宋" w:eastAsia="仿宋" w:hAnsi="仿宋" w:hint="eastAsia"/>
                <w:color w:val="000000"/>
                <w:kern w:val="0"/>
                <w:sz w:val="30"/>
                <w:szCs w:val="30"/>
              </w:rPr>
              <w:t>6月，办理维权案件1</w:t>
            </w:r>
            <w:r w:rsidRPr="00A70A98">
              <w:rPr>
                <w:rFonts w:ascii="仿宋" w:eastAsia="仿宋" w:hAnsi="仿宋"/>
                <w:color w:val="000000"/>
                <w:kern w:val="0"/>
                <w:sz w:val="30"/>
                <w:szCs w:val="30"/>
              </w:rPr>
              <w:t>8</w:t>
            </w:r>
            <w:r w:rsidRPr="00A70A98">
              <w:rPr>
                <w:rFonts w:ascii="仿宋" w:eastAsia="仿宋" w:hAnsi="仿宋" w:hint="eastAsia"/>
                <w:color w:val="000000"/>
                <w:kern w:val="0"/>
                <w:sz w:val="30"/>
                <w:szCs w:val="30"/>
              </w:rPr>
              <w:t>件，其中协助律师办理异地维权案件5件；</w:t>
            </w:r>
          </w:p>
          <w:p w14:paraId="2FF73F88" w14:textId="2C7B94B9" w:rsidR="00484823" w:rsidRPr="00E251BA" w:rsidRDefault="0084552A" w:rsidP="0084552A">
            <w:pPr>
              <w:pStyle w:val="11"/>
              <w:spacing w:line="600" w:lineRule="exact"/>
              <w:ind w:firstLineChars="0" w:firstLine="0"/>
              <w:jc w:val="left"/>
              <w:rPr>
                <w:rFonts w:ascii="仿宋" w:eastAsia="仿宋" w:hAnsi="仿宋" w:cs="Times New Roman"/>
                <w:sz w:val="30"/>
                <w:szCs w:val="30"/>
              </w:rPr>
            </w:pPr>
            <w:r>
              <w:rPr>
                <w:rFonts w:ascii="仿宋" w:eastAsia="仿宋" w:hAnsi="仿宋"/>
                <w:color w:val="000000"/>
                <w:kern w:val="0"/>
                <w:sz w:val="30"/>
                <w:szCs w:val="30"/>
              </w:rPr>
              <w:lastRenderedPageBreak/>
              <w:t>8.</w:t>
            </w:r>
            <w:r w:rsidRPr="00A70A98">
              <w:rPr>
                <w:rFonts w:ascii="仿宋" w:eastAsia="仿宋" w:hAnsi="仿宋" w:hint="eastAsia"/>
                <w:color w:val="000000"/>
                <w:kern w:val="0"/>
                <w:sz w:val="30"/>
                <w:szCs w:val="30"/>
              </w:rPr>
              <w:t>6</w:t>
            </w:r>
            <w:r>
              <w:rPr>
                <w:rFonts w:ascii="仿宋" w:eastAsia="仿宋" w:hAnsi="仿宋" w:hint="eastAsia"/>
                <w:color w:val="000000"/>
                <w:kern w:val="0"/>
                <w:sz w:val="30"/>
                <w:szCs w:val="30"/>
              </w:rPr>
              <w:t>月，</w:t>
            </w:r>
            <w:r w:rsidRPr="00A70A98">
              <w:rPr>
                <w:rFonts w:ascii="仿宋" w:eastAsia="仿宋" w:hAnsi="仿宋" w:hint="eastAsia"/>
                <w:color w:val="000000"/>
                <w:kern w:val="0"/>
                <w:sz w:val="30"/>
                <w:szCs w:val="30"/>
              </w:rPr>
              <w:t>为</w:t>
            </w:r>
            <w:r w:rsidRPr="00A70A98">
              <w:rPr>
                <w:rFonts w:ascii="仿宋" w:eastAsia="仿宋" w:hAnsi="仿宋"/>
                <w:color w:val="000000"/>
                <w:kern w:val="0"/>
                <w:sz w:val="30"/>
                <w:szCs w:val="30"/>
              </w:rPr>
              <w:t>842</w:t>
            </w:r>
            <w:r w:rsidRPr="00A70A98">
              <w:rPr>
                <w:rFonts w:ascii="仿宋" w:eastAsia="仿宋" w:hAnsi="仿宋" w:hint="eastAsia"/>
                <w:color w:val="000000"/>
                <w:kern w:val="0"/>
                <w:sz w:val="30"/>
                <w:szCs w:val="30"/>
              </w:rPr>
              <w:t>名律所实习行政购买2</w:t>
            </w:r>
            <w:r w:rsidRPr="00A70A98">
              <w:rPr>
                <w:rFonts w:ascii="仿宋" w:eastAsia="仿宋" w:hAnsi="仿宋"/>
                <w:color w:val="000000"/>
                <w:kern w:val="0"/>
                <w:sz w:val="30"/>
                <w:szCs w:val="30"/>
              </w:rPr>
              <w:t>020-2021</w:t>
            </w:r>
            <w:r w:rsidRPr="00A70A98">
              <w:rPr>
                <w:rFonts w:ascii="仿宋" w:eastAsia="仿宋" w:hAnsi="仿宋" w:hint="eastAsia"/>
                <w:color w:val="000000"/>
                <w:kern w:val="0"/>
                <w:sz w:val="30"/>
                <w:szCs w:val="30"/>
              </w:rPr>
              <w:t>年意外险，为</w:t>
            </w:r>
            <w:r w:rsidRPr="00A70A98">
              <w:rPr>
                <w:rFonts w:ascii="仿宋" w:eastAsia="仿宋" w:hAnsi="仿宋"/>
                <w:color w:val="000000"/>
                <w:kern w:val="0"/>
                <w:sz w:val="30"/>
                <w:szCs w:val="30"/>
              </w:rPr>
              <w:t>862</w:t>
            </w:r>
            <w:r w:rsidRPr="00A70A98">
              <w:rPr>
                <w:rFonts w:ascii="仿宋" w:eastAsia="仿宋" w:hAnsi="仿宋" w:hint="eastAsia"/>
                <w:color w:val="000000"/>
                <w:kern w:val="0"/>
                <w:sz w:val="30"/>
                <w:szCs w:val="30"/>
              </w:rPr>
              <w:t>名律所实习行政购买2</w:t>
            </w:r>
            <w:r w:rsidRPr="00A70A98">
              <w:rPr>
                <w:rFonts w:ascii="仿宋" w:eastAsia="仿宋" w:hAnsi="仿宋"/>
                <w:color w:val="000000"/>
                <w:kern w:val="0"/>
                <w:sz w:val="30"/>
                <w:szCs w:val="30"/>
              </w:rPr>
              <w:t>020-2021</w:t>
            </w:r>
            <w:r w:rsidRPr="00A70A98">
              <w:rPr>
                <w:rFonts w:ascii="仿宋" w:eastAsia="仿宋" w:hAnsi="仿宋" w:hint="eastAsia"/>
                <w:color w:val="000000"/>
                <w:kern w:val="0"/>
                <w:sz w:val="30"/>
                <w:szCs w:val="30"/>
              </w:rPr>
              <w:t>年重疾险。</w:t>
            </w:r>
          </w:p>
        </w:tc>
      </w:tr>
      <w:tr w:rsidR="00484823" w:rsidRPr="00845775" w14:paraId="2EC00F4A" w14:textId="77777777">
        <w:trPr>
          <w:trHeight w:val="657"/>
          <w:jc w:val="center"/>
        </w:trPr>
        <w:tc>
          <w:tcPr>
            <w:tcW w:w="1017" w:type="dxa"/>
            <w:shd w:val="clear" w:color="auto" w:fill="auto"/>
            <w:vAlign w:val="center"/>
          </w:tcPr>
          <w:p w14:paraId="16FEB18A" w14:textId="77777777" w:rsidR="00484823" w:rsidRPr="00845775" w:rsidRDefault="00484823" w:rsidP="00484823">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lastRenderedPageBreak/>
              <w:t>2</w:t>
            </w:r>
          </w:p>
        </w:tc>
        <w:tc>
          <w:tcPr>
            <w:tcW w:w="2947" w:type="dxa"/>
            <w:shd w:val="clear" w:color="auto" w:fill="auto"/>
            <w:vAlign w:val="center"/>
          </w:tcPr>
          <w:p w14:paraId="43EDC8D5"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法治深圳促进</w:t>
            </w:r>
          </w:p>
          <w:p w14:paraId="143E7B15"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3C049717"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许宜群</w:t>
            </w:r>
          </w:p>
        </w:tc>
        <w:tc>
          <w:tcPr>
            <w:tcW w:w="1559" w:type="dxa"/>
            <w:shd w:val="clear" w:color="auto" w:fill="auto"/>
            <w:vAlign w:val="center"/>
          </w:tcPr>
          <w:p w14:paraId="17252B9E" w14:textId="77777777" w:rsidR="00484823" w:rsidRPr="00845775" w:rsidRDefault="00484823" w:rsidP="00484823">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曾迈</w:t>
            </w:r>
          </w:p>
        </w:tc>
        <w:tc>
          <w:tcPr>
            <w:tcW w:w="8653" w:type="dxa"/>
            <w:shd w:val="clear" w:color="auto" w:fill="auto"/>
            <w:vAlign w:val="center"/>
          </w:tcPr>
          <w:p w14:paraId="39528B8A" w14:textId="1A53AD64" w:rsidR="00484823" w:rsidRPr="00845775" w:rsidRDefault="0084552A" w:rsidP="008E313E">
            <w:pPr>
              <w:spacing w:line="520" w:lineRule="exact"/>
              <w:rPr>
                <w:rFonts w:ascii="仿宋" w:eastAsia="仿宋" w:hAnsi="仿宋"/>
                <w:kern w:val="0"/>
                <w:sz w:val="30"/>
                <w:szCs w:val="30"/>
              </w:rPr>
            </w:pPr>
            <w:r>
              <w:rPr>
                <w:rFonts w:ascii="仿宋" w:eastAsia="仿宋" w:hAnsi="仿宋"/>
                <w:color w:val="000000"/>
                <w:kern w:val="0"/>
                <w:sz w:val="30"/>
                <w:szCs w:val="30"/>
              </w:rPr>
              <w:t>6</w:t>
            </w:r>
            <w:r>
              <w:rPr>
                <w:rFonts w:ascii="仿宋" w:eastAsia="仿宋" w:hAnsi="仿宋" w:hint="eastAsia"/>
                <w:color w:val="000000"/>
                <w:kern w:val="0"/>
                <w:sz w:val="30"/>
                <w:szCs w:val="30"/>
              </w:rPr>
              <w:t>月3</w:t>
            </w:r>
            <w:r>
              <w:rPr>
                <w:rFonts w:ascii="仿宋" w:eastAsia="仿宋" w:hAnsi="仿宋"/>
                <w:color w:val="000000"/>
                <w:kern w:val="0"/>
                <w:sz w:val="30"/>
                <w:szCs w:val="30"/>
              </w:rPr>
              <w:t>0</w:t>
            </w:r>
            <w:r>
              <w:rPr>
                <w:rFonts w:ascii="仿宋" w:eastAsia="仿宋" w:hAnsi="仿宋" w:hint="eastAsia"/>
                <w:color w:val="000000"/>
                <w:kern w:val="0"/>
                <w:sz w:val="30"/>
                <w:szCs w:val="30"/>
              </w:rPr>
              <w:t>日</w:t>
            </w:r>
            <w:r w:rsidRPr="00DC2984">
              <w:rPr>
                <w:rFonts w:ascii="仿宋" w:eastAsia="仿宋" w:hAnsi="仿宋" w:hint="eastAsia"/>
                <w:color w:val="000000"/>
                <w:kern w:val="0"/>
                <w:sz w:val="30"/>
                <w:szCs w:val="30"/>
              </w:rPr>
              <w:t>，</w:t>
            </w:r>
            <w:r>
              <w:rPr>
                <w:rFonts w:ascii="仿宋" w:eastAsia="仿宋" w:hAnsi="仿宋" w:hint="eastAsia"/>
                <w:color w:val="000000"/>
                <w:kern w:val="0"/>
                <w:sz w:val="30"/>
                <w:szCs w:val="30"/>
              </w:rPr>
              <w:t>派员</w:t>
            </w:r>
            <w:r w:rsidRPr="00DC2984">
              <w:rPr>
                <w:rFonts w:ascii="仿宋" w:eastAsia="仿宋" w:hAnsi="仿宋" w:hint="eastAsia"/>
                <w:color w:val="000000"/>
                <w:kern w:val="0"/>
                <w:sz w:val="30"/>
                <w:szCs w:val="30"/>
              </w:rPr>
              <w:t>参加“以双区建设为契机，推动法治城市示范建设”座谈会</w:t>
            </w:r>
            <w:r>
              <w:rPr>
                <w:rFonts w:ascii="仿宋" w:eastAsia="仿宋" w:hAnsi="仿宋" w:hint="eastAsia"/>
                <w:color w:val="000000"/>
                <w:kern w:val="0"/>
                <w:sz w:val="30"/>
                <w:szCs w:val="30"/>
              </w:rPr>
              <w:t>。</w:t>
            </w:r>
          </w:p>
        </w:tc>
      </w:tr>
      <w:tr w:rsidR="0081298B" w:rsidRPr="00845775" w14:paraId="12A564C8" w14:textId="77777777">
        <w:trPr>
          <w:trHeight w:val="657"/>
          <w:jc w:val="center"/>
        </w:trPr>
        <w:tc>
          <w:tcPr>
            <w:tcW w:w="1017" w:type="dxa"/>
            <w:shd w:val="clear" w:color="auto" w:fill="auto"/>
            <w:vAlign w:val="center"/>
          </w:tcPr>
          <w:p w14:paraId="191761C7" w14:textId="531C2499" w:rsidR="0081298B" w:rsidRPr="00845775" w:rsidRDefault="0081298B" w:rsidP="0081298B">
            <w:pPr>
              <w:widowControl/>
              <w:spacing w:line="600" w:lineRule="exact"/>
              <w:jc w:val="center"/>
              <w:rPr>
                <w:rFonts w:ascii="仿宋" w:eastAsia="仿宋" w:hAnsi="仿宋" w:cs="Calibri"/>
                <w:kern w:val="0"/>
                <w:sz w:val="32"/>
                <w:szCs w:val="32"/>
              </w:rPr>
            </w:pPr>
            <w:r>
              <w:rPr>
                <w:rFonts w:ascii="仿宋" w:eastAsia="仿宋" w:hAnsi="仿宋" w:cs="Calibri"/>
                <w:kern w:val="0"/>
                <w:sz w:val="32"/>
                <w:szCs w:val="32"/>
              </w:rPr>
              <w:t>3</w:t>
            </w:r>
          </w:p>
        </w:tc>
        <w:tc>
          <w:tcPr>
            <w:tcW w:w="2947" w:type="dxa"/>
            <w:shd w:val="clear" w:color="auto" w:fill="auto"/>
            <w:vAlign w:val="center"/>
          </w:tcPr>
          <w:p w14:paraId="310EC53E" w14:textId="77777777" w:rsidR="0081298B" w:rsidRPr="00845775" w:rsidRDefault="0081298B" w:rsidP="0081298B">
            <w:pPr>
              <w:widowControl/>
              <w:spacing w:line="600" w:lineRule="exact"/>
              <w:ind w:firstLineChars="200" w:firstLine="640"/>
              <w:rPr>
                <w:rFonts w:ascii="仿宋" w:eastAsia="仿宋" w:hAnsi="仿宋" w:cs="Calibri"/>
                <w:kern w:val="0"/>
                <w:sz w:val="32"/>
                <w:szCs w:val="32"/>
              </w:rPr>
            </w:pPr>
            <w:r w:rsidRPr="00845775">
              <w:rPr>
                <w:rFonts w:ascii="仿宋" w:eastAsia="仿宋" w:hAnsi="仿宋" w:cs="Calibri"/>
                <w:kern w:val="0"/>
                <w:sz w:val="32"/>
                <w:szCs w:val="32"/>
              </w:rPr>
              <w:t>公益委员会</w:t>
            </w:r>
          </w:p>
        </w:tc>
        <w:tc>
          <w:tcPr>
            <w:tcW w:w="1418" w:type="dxa"/>
            <w:shd w:val="clear" w:color="auto" w:fill="auto"/>
            <w:vAlign w:val="center"/>
          </w:tcPr>
          <w:p w14:paraId="1EB1ACF9" w14:textId="77777777" w:rsidR="0081298B" w:rsidRPr="00845775" w:rsidRDefault="0081298B" w:rsidP="0081298B">
            <w:pPr>
              <w:widowControl/>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t>孙程旭</w:t>
            </w:r>
          </w:p>
        </w:tc>
        <w:tc>
          <w:tcPr>
            <w:tcW w:w="1559" w:type="dxa"/>
            <w:shd w:val="clear" w:color="auto" w:fill="auto"/>
            <w:vAlign w:val="center"/>
          </w:tcPr>
          <w:p w14:paraId="214590F2" w14:textId="77777777" w:rsidR="0081298B" w:rsidRPr="00845775" w:rsidRDefault="0081298B" w:rsidP="0081298B">
            <w:pPr>
              <w:widowControl/>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蔡华</w:t>
            </w:r>
          </w:p>
        </w:tc>
        <w:tc>
          <w:tcPr>
            <w:tcW w:w="8653" w:type="dxa"/>
            <w:shd w:val="clear" w:color="auto" w:fill="auto"/>
            <w:vAlign w:val="center"/>
          </w:tcPr>
          <w:p w14:paraId="6EF0D2F5" w14:textId="77777777" w:rsidR="0084552A" w:rsidRDefault="0084552A" w:rsidP="0084552A">
            <w:pPr>
              <w:widowControl/>
              <w:spacing w:line="460" w:lineRule="exact"/>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月3日，就2</w:t>
            </w:r>
            <w:r>
              <w:rPr>
                <w:rFonts w:ascii="仿宋" w:eastAsia="仿宋" w:hAnsi="仿宋" w:cs="仿宋"/>
                <w:sz w:val="32"/>
                <w:szCs w:val="32"/>
              </w:rPr>
              <w:t>020</w:t>
            </w:r>
            <w:r>
              <w:rPr>
                <w:rFonts w:ascii="仿宋" w:eastAsia="仿宋" w:hAnsi="仿宋" w:cs="仿宋" w:hint="eastAsia"/>
                <w:sz w:val="32"/>
                <w:szCs w:val="32"/>
              </w:rPr>
              <w:t>年“广东扶困济贫日”爱心捐赠情况报省律协；</w:t>
            </w:r>
          </w:p>
          <w:p w14:paraId="27D9E5A2" w14:textId="77777777" w:rsidR="0084552A" w:rsidRDefault="0084552A" w:rsidP="0084552A">
            <w:pPr>
              <w:widowControl/>
              <w:spacing w:line="460" w:lineRule="exact"/>
              <w:jc w:val="left"/>
              <w:rPr>
                <w:rFonts w:ascii="仿宋" w:eastAsia="仿宋" w:hAnsi="仿宋"/>
                <w:color w:val="000000"/>
                <w:kern w:val="0"/>
                <w:sz w:val="30"/>
                <w:szCs w:val="30"/>
              </w:rPr>
            </w:pPr>
            <w:r>
              <w:rPr>
                <w:rFonts w:ascii="仿宋" w:eastAsia="仿宋" w:hAnsi="仿宋" w:cs="仿宋"/>
                <w:sz w:val="32"/>
                <w:szCs w:val="32"/>
              </w:rPr>
              <w:t>2.</w:t>
            </w:r>
            <w:r>
              <w:rPr>
                <w:rFonts w:ascii="仿宋" w:eastAsia="仿宋" w:hAnsi="仿宋" w:hint="eastAsia"/>
                <w:color w:val="000000"/>
                <w:kern w:val="0"/>
                <w:sz w:val="30"/>
                <w:szCs w:val="30"/>
              </w:rPr>
              <w:t>6</w:t>
            </w:r>
            <w:r>
              <w:rPr>
                <w:rFonts w:ascii="仿宋" w:eastAsia="仿宋" w:hAnsi="仿宋"/>
                <w:color w:val="000000"/>
                <w:kern w:val="0"/>
                <w:sz w:val="30"/>
                <w:szCs w:val="30"/>
              </w:rPr>
              <w:t>月</w:t>
            </w:r>
            <w:r>
              <w:rPr>
                <w:rFonts w:ascii="仿宋" w:eastAsia="仿宋" w:hAnsi="仿宋" w:hint="eastAsia"/>
                <w:color w:val="000000"/>
                <w:kern w:val="0"/>
                <w:sz w:val="30"/>
                <w:szCs w:val="30"/>
              </w:rPr>
              <w:t>5</w:t>
            </w:r>
            <w:r>
              <w:rPr>
                <w:rFonts w:ascii="仿宋" w:eastAsia="仿宋" w:hAnsi="仿宋"/>
                <w:color w:val="000000"/>
                <w:kern w:val="0"/>
                <w:sz w:val="30"/>
                <w:szCs w:val="30"/>
              </w:rPr>
              <w:t>日，</w:t>
            </w:r>
            <w:r>
              <w:rPr>
                <w:rFonts w:ascii="仿宋" w:eastAsia="仿宋" w:hAnsi="仿宋" w:hint="eastAsia"/>
                <w:color w:val="000000"/>
                <w:kern w:val="0"/>
                <w:sz w:val="30"/>
                <w:szCs w:val="30"/>
              </w:rPr>
              <w:t>协助</w:t>
            </w:r>
            <w:r>
              <w:rPr>
                <w:rFonts w:ascii="仿宋" w:eastAsia="仿宋" w:hAnsi="仿宋"/>
                <w:color w:val="000000"/>
                <w:kern w:val="0"/>
                <w:sz w:val="30"/>
                <w:szCs w:val="30"/>
              </w:rPr>
              <w:t>市普法办民法典宣讲团</w:t>
            </w:r>
            <w:r>
              <w:rPr>
                <w:rFonts w:ascii="仿宋" w:eastAsia="仿宋" w:hAnsi="仿宋" w:hint="eastAsia"/>
                <w:color w:val="000000"/>
                <w:kern w:val="0"/>
                <w:sz w:val="30"/>
                <w:szCs w:val="30"/>
              </w:rPr>
              <w:t>成员推选相关事宜；</w:t>
            </w:r>
          </w:p>
          <w:p w14:paraId="6D4B4F97" w14:textId="77777777" w:rsidR="0084552A" w:rsidRDefault="0084552A" w:rsidP="0084552A">
            <w:pPr>
              <w:widowControl/>
              <w:spacing w:line="460" w:lineRule="exact"/>
              <w:jc w:val="left"/>
              <w:rPr>
                <w:rFonts w:ascii="仿宋" w:eastAsia="仿宋" w:hAnsi="仿宋"/>
                <w:color w:val="000000"/>
                <w:kern w:val="0"/>
                <w:sz w:val="30"/>
                <w:szCs w:val="30"/>
              </w:rPr>
            </w:pPr>
            <w:r>
              <w:rPr>
                <w:rFonts w:ascii="仿宋" w:eastAsia="仿宋" w:hAnsi="仿宋" w:cs="仿宋"/>
                <w:sz w:val="32"/>
                <w:szCs w:val="32"/>
              </w:rPr>
              <w:t>3.</w:t>
            </w:r>
            <w:r>
              <w:rPr>
                <w:rFonts w:ascii="仿宋" w:eastAsia="仿宋" w:hAnsi="仿宋" w:hint="eastAsia"/>
                <w:color w:val="000000"/>
                <w:kern w:val="0"/>
                <w:sz w:val="30"/>
                <w:szCs w:val="30"/>
              </w:rPr>
              <w:t>6月17日，推荐律师参加省律协民法典宣讲团；</w:t>
            </w:r>
          </w:p>
          <w:p w14:paraId="7D394897" w14:textId="77777777" w:rsidR="0084552A" w:rsidRDefault="0084552A" w:rsidP="0084552A">
            <w:pPr>
              <w:widowControl/>
              <w:spacing w:line="460" w:lineRule="exact"/>
              <w:jc w:val="left"/>
              <w:rPr>
                <w:rFonts w:ascii="仿宋" w:eastAsia="仿宋" w:hAnsi="仿宋"/>
                <w:color w:val="000000"/>
                <w:kern w:val="0"/>
                <w:sz w:val="30"/>
                <w:szCs w:val="30"/>
              </w:rPr>
            </w:pPr>
            <w:r>
              <w:rPr>
                <w:rFonts w:ascii="仿宋" w:eastAsia="仿宋" w:hAnsi="仿宋"/>
                <w:color w:val="000000"/>
                <w:kern w:val="0"/>
                <w:sz w:val="30"/>
                <w:szCs w:val="30"/>
              </w:rPr>
              <w:t>4.</w:t>
            </w:r>
            <w:r>
              <w:rPr>
                <w:rFonts w:ascii="仿宋" w:eastAsia="仿宋" w:hAnsi="仿宋" w:hint="eastAsia"/>
                <w:color w:val="000000"/>
                <w:kern w:val="0"/>
                <w:sz w:val="30"/>
                <w:szCs w:val="30"/>
              </w:rPr>
              <w:t>6</w:t>
            </w:r>
            <w:r>
              <w:rPr>
                <w:rFonts w:ascii="仿宋" w:eastAsia="仿宋" w:hAnsi="仿宋"/>
                <w:color w:val="000000"/>
                <w:kern w:val="0"/>
                <w:sz w:val="30"/>
                <w:szCs w:val="30"/>
              </w:rPr>
              <w:t>月</w:t>
            </w:r>
            <w:r>
              <w:rPr>
                <w:rFonts w:ascii="仿宋" w:eastAsia="仿宋" w:hAnsi="仿宋" w:hint="eastAsia"/>
                <w:color w:val="000000"/>
                <w:kern w:val="0"/>
                <w:sz w:val="30"/>
                <w:szCs w:val="30"/>
              </w:rPr>
              <w:t>18</w:t>
            </w:r>
            <w:r>
              <w:rPr>
                <w:rFonts w:ascii="仿宋" w:eastAsia="仿宋" w:hAnsi="仿宋"/>
                <w:color w:val="000000"/>
                <w:kern w:val="0"/>
                <w:sz w:val="30"/>
                <w:szCs w:val="30"/>
              </w:rPr>
              <w:t>日，</w:t>
            </w:r>
            <w:r>
              <w:rPr>
                <w:rFonts w:ascii="仿宋" w:eastAsia="仿宋" w:hAnsi="仿宋" w:hint="eastAsia"/>
                <w:color w:val="000000"/>
                <w:kern w:val="0"/>
                <w:sz w:val="30"/>
                <w:szCs w:val="30"/>
              </w:rPr>
              <w:t>起草</w:t>
            </w:r>
            <w:r w:rsidRPr="00E70EC3">
              <w:rPr>
                <w:rFonts w:ascii="仿宋" w:eastAsia="仿宋" w:hAnsi="仿宋" w:hint="eastAsia"/>
                <w:color w:val="000000"/>
                <w:kern w:val="0"/>
                <w:sz w:val="30"/>
                <w:szCs w:val="30"/>
              </w:rPr>
              <w:t>关于签订《社会力量助力挂牌督战村项目结对帮扶协议》的报告</w:t>
            </w:r>
            <w:r>
              <w:rPr>
                <w:rFonts w:ascii="仿宋" w:eastAsia="仿宋" w:hAnsi="仿宋" w:hint="eastAsia"/>
                <w:color w:val="000000"/>
                <w:kern w:val="0"/>
                <w:sz w:val="30"/>
                <w:szCs w:val="30"/>
              </w:rPr>
              <w:t>提交会长会、理事会审议，并根据会议决议签定协议；</w:t>
            </w:r>
          </w:p>
          <w:p w14:paraId="19A2C90F" w14:textId="77777777" w:rsidR="0084552A" w:rsidRDefault="0084552A" w:rsidP="0084552A">
            <w:pPr>
              <w:widowControl/>
              <w:spacing w:line="460" w:lineRule="exact"/>
              <w:jc w:val="left"/>
              <w:rPr>
                <w:rFonts w:ascii="仿宋" w:eastAsia="仿宋" w:hAnsi="仿宋"/>
                <w:sz w:val="32"/>
                <w:szCs w:val="32"/>
              </w:rPr>
            </w:pPr>
            <w:r>
              <w:rPr>
                <w:rFonts w:ascii="仿宋" w:eastAsia="仿宋" w:hAnsi="仿宋"/>
                <w:color w:val="000000"/>
                <w:kern w:val="0"/>
                <w:sz w:val="30"/>
                <w:szCs w:val="30"/>
              </w:rPr>
              <w:t>5.</w:t>
            </w:r>
            <w:r>
              <w:rPr>
                <w:rFonts w:ascii="仿宋" w:eastAsia="仿宋" w:hAnsi="仿宋" w:hint="eastAsia"/>
                <w:color w:val="000000"/>
                <w:kern w:val="0"/>
                <w:sz w:val="30"/>
                <w:szCs w:val="30"/>
              </w:rPr>
              <w:t>6月25日，与省法援沟通关于2020年度“1+1”中国法律援助志愿者行动相关事宜</w:t>
            </w:r>
            <w:r>
              <w:rPr>
                <w:rFonts w:ascii="仿宋" w:eastAsia="仿宋" w:hAnsi="仿宋" w:hint="eastAsia"/>
                <w:sz w:val="32"/>
                <w:szCs w:val="32"/>
              </w:rPr>
              <w:t>；</w:t>
            </w:r>
          </w:p>
          <w:p w14:paraId="15081633" w14:textId="77777777" w:rsidR="0084552A" w:rsidRDefault="0084552A" w:rsidP="0084552A">
            <w:pPr>
              <w:widowControl/>
              <w:spacing w:line="460" w:lineRule="exact"/>
              <w:jc w:val="left"/>
              <w:rPr>
                <w:rFonts w:ascii="仿宋" w:eastAsia="仿宋" w:hAnsi="仿宋"/>
                <w:color w:val="000000"/>
                <w:kern w:val="0"/>
                <w:sz w:val="30"/>
                <w:szCs w:val="30"/>
              </w:rPr>
            </w:pPr>
            <w:r>
              <w:rPr>
                <w:rFonts w:ascii="仿宋" w:eastAsia="仿宋" w:hAnsi="仿宋"/>
                <w:sz w:val="32"/>
                <w:szCs w:val="32"/>
              </w:rPr>
              <w:t>6.</w:t>
            </w:r>
            <w:r>
              <w:rPr>
                <w:rFonts w:ascii="仿宋" w:eastAsia="仿宋" w:hAnsi="仿宋" w:hint="eastAsia"/>
                <w:color w:val="000000"/>
                <w:kern w:val="0"/>
                <w:sz w:val="30"/>
                <w:szCs w:val="30"/>
              </w:rPr>
              <w:t>6月28日，组织召开深圳市律协法律服务援助基金会第四次筹备会议；</w:t>
            </w:r>
          </w:p>
          <w:p w14:paraId="72485C85" w14:textId="77777777" w:rsidR="0084552A" w:rsidRPr="00821431" w:rsidRDefault="0084552A" w:rsidP="0084552A">
            <w:pPr>
              <w:spacing w:line="520" w:lineRule="exact"/>
              <w:rPr>
                <w:rFonts w:ascii="仿宋" w:eastAsia="仿宋" w:hAnsi="仿宋"/>
                <w:color w:val="000000" w:themeColor="text1"/>
                <w:sz w:val="32"/>
                <w:szCs w:val="32"/>
              </w:rPr>
            </w:pPr>
            <w:r>
              <w:rPr>
                <w:rFonts w:ascii="仿宋" w:eastAsia="仿宋" w:hAnsi="仿宋"/>
                <w:color w:val="000000" w:themeColor="text1"/>
                <w:sz w:val="32"/>
                <w:szCs w:val="32"/>
              </w:rPr>
              <w:t>7.</w:t>
            </w:r>
            <w:r w:rsidRPr="00A21ACC">
              <w:rPr>
                <w:rFonts w:ascii="仿宋" w:eastAsia="仿宋" w:hAnsi="仿宋" w:hint="eastAsia"/>
                <w:color w:val="000000" w:themeColor="text1"/>
                <w:sz w:val="32"/>
                <w:szCs w:val="32"/>
              </w:rPr>
              <w:t>6月2</w:t>
            </w:r>
            <w:r w:rsidRPr="00A21ACC">
              <w:rPr>
                <w:rFonts w:ascii="仿宋" w:eastAsia="仿宋" w:hAnsi="仿宋"/>
                <w:color w:val="000000" w:themeColor="text1"/>
                <w:sz w:val="32"/>
                <w:szCs w:val="32"/>
              </w:rPr>
              <w:t>9</w:t>
            </w:r>
            <w:r w:rsidRPr="00A21ACC">
              <w:rPr>
                <w:rFonts w:ascii="仿宋" w:eastAsia="仿宋" w:hAnsi="仿宋" w:hint="eastAsia"/>
                <w:color w:val="000000" w:themeColor="text1"/>
                <w:sz w:val="32"/>
                <w:szCs w:val="32"/>
              </w:rPr>
              <w:t>日，向党办提供我市“1</w:t>
            </w:r>
            <w:r w:rsidRPr="00A21ACC">
              <w:rPr>
                <w:rFonts w:ascii="仿宋" w:eastAsia="仿宋" w:hAnsi="仿宋"/>
                <w:color w:val="000000" w:themeColor="text1"/>
                <w:sz w:val="32"/>
                <w:szCs w:val="32"/>
              </w:rPr>
              <w:t>+1</w:t>
            </w:r>
            <w:r w:rsidRPr="00A21ACC">
              <w:rPr>
                <w:rFonts w:ascii="仿宋" w:eastAsia="仿宋" w:hAnsi="仿宋" w:hint="eastAsia"/>
                <w:color w:val="000000" w:themeColor="text1"/>
                <w:sz w:val="32"/>
                <w:szCs w:val="32"/>
              </w:rPr>
              <w:t>”中国法律援助志愿者行动最新情况；</w:t>
            </w:r>
            <w:r w:rsidRPr="00C23D65">
              <w:rPr>
                <w:rFonts w:ascii="仿宋" w:eastAsia="仿宋" w:hAnsi="仿宋" w:hint="eastAsia"/>
                <w:color w:val="000000" w:themeColor="text1"/>
                <w:sz w:val="32"/>
                <w:szCs w:val="32"/>
              </w:rPr>
              <w:t>就市领导慰问我市</w:t>
            </w:r>
            <w:r w:rsidRPr="00C23D65">
              <w:rPr>
                <w:rFonts w:ascii="仿宋" w:eastAsia="仿宋" w:hAnsi="仿宋"/>
                <w:color w:val="000000" w:themeColor="text1"/>
                <w:sz w:val="32"/>
                <w:szCs w:val="32"/>
              </w:rPr>
              <w:t>1+1援藏律师，起草情况报告报会长</w:t>
            </w:r>
            <w:r>
              <w:rPr>
                <w:rFonts w:ascii="仿宋" w:eastAsia="仿宋" w:hAnsi="仿宋"/>
                <w:color w:val="000000" w:themeColor="text1"/>
                <w:sz w:val="32"/>
                <w:szCs w:val="32"/>
              </w:rPr>
              <w:t>;</w:t>
            </w:r>
          </w:p>
          <w:p w14:paraId="5D124AC8" w14:textId="77777777" w:rsidR="0084552A" w:rsidRDefault="0084552A" w:rsidP="0084552A">
            <w:pPr>
              <w:widowControl/>
              <w:spacing w:line="460" w:lineRule="exact"/>
              <w:jc w:val="left"/>
              <w:rPr>
                <w:rFonts w:ascii="仿宋" w:eastAsia="仿宋" w:hAnsi="仿宋" w:cs="仿宋"/>
                <w:sz w:val="32"/>
                <w:szCs w:val="32"/>
              </w:rPr>
            </w:pPr>
            <w:r>
              <w:rPr>
                <w:rFonts w:ascii="仿宋" w:eastAsia="仿宋" w:hAnsi="仿宋" w:cs="仿宋"/>
                <w:sz w:val="32"/>
                <w:szCs w:val="32"/>
              </w:rPr>
              <w:lastRenderedPageBreak/>
              <w:t>8.</w:t>
            </w:r>
            <w:r>
              <w:rPr>
                <w:rFonts w:ascii="仿宋" w:eastAsia="仿宋" w:hAnsi="仿宋" w:hint="eastAsia"/>
                <w:color w:val="000000"/>
                <w:kern w:val="0"/>
                <w:sz w:val="30"/>
                <w:szCs w:val="30"/>
              </w:rPr>
              <w:t>6月30日，向理事会提交深圳市律师协会向深圳市律协法律服务援助基金会原始出资50万元的申请</w:t>
            </w:r>
            <w:r w:rsidRPr="00574309">
              <w:rPr>
                <w:rFonts w:ascii="仿宋" w:eastAsia="仿宋" w:hAnsi="仿宋" w:cs="仿宋" w:hint="eastAsia"/>
                <w:sz w:val="32"/>
                <w:szCs w:val="32"/>
              </w:rPr>
              <w:t>；</w:t>
            </w:r>
          </w:p>
          <w:p w14:paraId="29BB547F" w14:textId="21CBCD39" w:rsidR="0081298B" w:rsidRPr="00845775" w:rsidRDefault="0084552A" w:rsidP="0084552A">
            <w:pPr>
              <w:jc w:val="left"/>
              <w:rPr>
                <w:rFonts w:ascii="仿宋" w:eastAsia="仿宋" w:hAnsi="仿宋"/>
                <w:kern w:val="0"/>
                <w:sz w:val="30"/>
                <w:szCs w:val="30"/>
              </w:rPr>
            </w:pPr>
            <w:r>
              <w:rPr>
                <w:rFonts w:ascii="仿宋" w:eastAsia="仿宋" w:hAnsi="仿宋" w:cs="仿宋"/>
                <w:sz w:val="32"/>
                <w:szCs w:val="32"/>
              </w:rPr>
              <w:t>9.</w:t>
            </w:r>
            <w:r>
              <w:rPr>
                <w:rFonts w:ascii="仿宋" w:eastAsia="仿宋" w:hAnsi="仿宋" w:hint="eastAsia"/>
                <w:color w:val="000000" w:themeColor="text1"/>
                <w:sz w:val="32"/>
                <w:szCs w:val="32"/>
              </w:rPr>
              <w:t>6月3</w:t>
            </w:r>
            <w:r>
              <w:rPr>
                <w:rFonts w:ascii="仿宋" w:eastAsia="仿宋" w:hAnsi="仿宋"/>
                <w:color w:val="000000" w:themeColor="text1"/>
                <w:sz w:val="32"/>
                <w:szCs w:val="32"/>
              </w:rPr>
              <w:t>0</w:t>
            </w:r>
            <w:r>
              <w:rPr>
                <w:rFonts w:ascii="仿宋" w:eastAsia="仿宋" w:hAnsi="仿宋" w:hint="eastAsia"/>
                <w:color w:val="000000" w:themeColor="text1"/>
                <w:sz w:val="32"/>
                <w:szCs w:val="32"/>
              </w:rPr>
              <w:t>日，跟进我市2</w:t>
            </w:r>
            <w:r>
              <w:rPr>
                <w:rFonts w:ascii="仿宋" w:eastAsia="仿宋" w:hAnsi="仿宋"/>
                <w:color w:val="000000" w:themeColor="text1"/>
                <w:sz w:val="32"/>
                <w:szCs w:val="32"/>
              </w:rPr>
              <w:t>020</w:t>
            </w:r>
            <w:r>
              <w:rPr>
                <w:rFonts w:ascii="仿宋" w:eastAsia="仿宋" w:hAnsi="仿宋" w:hint="eastAsia"/>
                <w:color w:val="000000" w:themeColor="text1"/>
                <w:sz w:val="32"/>
                <w:szCs w:val="32"/>
              </w:rPr>
              <w:t>年度</w:t>
            </w:r>
            <w:r w:rsidRPr="00A21ACC">
              <w:rPr>
                <w:rFonts w:ascii="仿宋" w:eastAsia="仿宋" w:hAnsi="仿宋" w:hint="eastAsia"/>
                <w:color w:val="000000" w:themeColor="text1"/>
                <w:sz w:val="32"/>
                <w:szCs w:val="32"/>
              </w:rPr>
              <w:t>“1</w:t>
            </w:r>
            <w:r w:rsidRPr="00A21ACC">
              <w:rPr>
                <w:rFonts w:ascii="仿宋" w:eastAsia="仿宋" w:hAnsi="仿宋"/>
                <w:color w:val="000000" w:themeColor="text1"/>
                <w:sz w:val="32"/>
                <w:szCs w:val="32"/>
              </w:rPr>
              <w:t>+1</w:t>
            </w:r>
            <w:r w:rsidRPr="00A21ACC">
              <w:rPr>
                <w:rFonts w:ascii="仿宋" w:eastAsia="仿宋" w:hAnsi="仿宋" w:hint="eastAsia"/>
                <w:color w:val="000000" w:themeColor="text1"/>
                <w:sz w:val="32"/>
                <w:szCs w:val="32"/>
              </w:rPr>
              <w:t>”中国法律援助志愿者行动</w:t>
            </w:r>
            <w:r>
              <w:rPr>
                <w:rFonts w:ascii="仿宋" w:eastAsia="仿宋" w:hAnsi="仿宋" w:hint="eastAsia"/>
                <w:color w:val="000000" w:themeColor="text1"/>
                <w:sz w:val="32"/>
                <w:szCs w:val="32"/>
              </w:rPr>
              <w:t>及“援藏律师服务团”入选律师体检费用报销相关事宜。</w:t>
            </w:r>
          </w:p>
        </w:tc>
      </w:tr>
      <w:tr w:rsidR="0081298B" w:rsidRPr="00845775" w14:paraId="329CBCCB" w14:textId="77777777">
        <w:trPr>
          <w:trHeight w:val="799"/>
          <w:jc w:val="center"/>
        </w:trPr>
        <w:tc>
          <w:tcPr>
            <w:tcW w:w="1017" w:type="dxa"/>
            <w:shd w:val="clear" w:color="auto" w:fill="auto"/>
            <w:vAlign w:val="center"/>
          </w:tcPr>
          <w:p w14:paraId="6E17FB8F" w14:textId="34AE3687"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Pr>
                <w:rFonts w:ascii="仿宋" w:eastAsia="仿宋" w:hAnsi="仿宋" w:cs="Calibri"/>
                <w:kern w:val="0"/>
                <w:sz w:val="32"/>
                <w:szCs w:val="32"/>
              </w:rPr>
              <w:lastRenderedPageBreak/>
              <w:t>4</w:t>
            </w:r>
          </w:p>
        </w:tc>
        <w:tc>
          <w:tcPr>
            <w:tcW w:w="2947" w:type="dxa"/>
            <w:shd w:val="clear" w:color="auto" w:fill="auto"/>
            <w:vAlign w:val="center"/>
          </w:tcPr>
          <w:p w14:paraId="291A91EA"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参政议政促进</w:t>
            </w:r>
          </w:p>
          <w:p w14:paraId="7B5C864F"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委员会</w:t>
            </w:r>
          </w:p>
        </w:tc>
        <w:tc>
          <w:tcPr>
            <w:tcW w:w="1418" w:type="dxa"/>
            <w:shd w:val="clear" w:color="auto" w:fill="auto"/>
            <w:vAlign w:val="center"/>
          </w:tcPr>
          <w:p w14:paraId="27998FC5"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黄远兵</w:t>
            </w:r>
          </w:p>
        </w:tc>
        <w:tc>
          <w:tcPr>
            <w:tcW w:w="1559" w:type="dxa"/>
            <w:shd w:val="clear" w:color="auto" w:fill="auto"/>
            <w:vAlign w:val="center"/>
          </w:tcPr>
          <w:p w14:paraId="492D30D6" w14:textId="77777777" w:rsidR="0081298B" w:rsidRPr="00845775" w:rsidRDefault="0081298B" w:rsidP="0081298B">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曾迈</w:t>
            </w:r>
          </w:p>
        </w:tc>
        <w:tc>
          <w:tcPr>
            <w:tcW w:w="8653" w:type="dxa"/>
            <w:shd w:val="clear" w:color="auto" w:fill="auto"/>
            <w:vAlign w:val="center"/>
          </w:tcPr>
          <w:p w14:paraId="550E1573" w14:textId="77777777" w:rsidR="0084552A" w:rsidRDefault="0084552A" w:rsidP="0084552A">
            <w:pPr>
              <w:widowControl/>
              <w:adjustRightInd w:val="0"/>
              <w:snapToGrid w:val="0"/>
              <w:spacing w:line="600" w:lineRule="exact"/>
              <w:jc w:val="left"/>
              <w:rPr>
                <w:rFonts w:ascii="仿宋" w:eastAsia="仿宋" w:hAnsi="仿宋" w:cs="仿宋"/>
                <w:color w:val="000000" w:themeColor="text1"/>
                <w:sz w:val="32"/>
                <w:szCs w:val="32"/>
              </w:rPr>
            </w:pPr>
            <w:r>
              <w:rPr>
                <w:rFonts w:ascii="仿宋" w:eastAsia="仿宋" w:hAnsi="仿宋" w:hint="eastAsia"/>
                <w:color w:val="000000"/>
                <w:kern w:val="0"/>
                <w:sz w:val="30"/>
                <w:szCs w:val="30"/>
              </w:rPr>
              <w:t>1</w:t>
            </w:r>
            <w:r>
              <w:rPr>
                <w:rFonts w:ascii="仿宋" w:eastAsia="仿宋" w:hAnsi="仿宋"/>
                <w:color w:val="000000"/>
                <w:kern w:val="0"/>
                <w:sz w:val="30"/>
                <w:szCs w:val="30"/>
              </w:rPr>
              <w:t>.6</w:t>
            </w:r>
            <w:r>
              <w:rPr>
                <w:rFonts w:ascii="仿宋" w:eastAsia="仿宋" w:hAnsi="仿宋" w:hint="eastAsia"/>
                <w:color w:val="000000"/>
                <w:kern w:val="0"/>
                <w:sz w:val="30"/>
                <w:szCs w:val="30"/>
              </w:rPr>
              <w:t>月1</w:t>
            </w:r>
            <w:r>
              <w:rPr>
                <w:rFonts w:ascii="仿宋" w:eastAsia="仿宋" w:hAnsi="仿宋"/>
                <w:color w:val="000000"/>
                <w:kern w:val="0"/>
                <w:sz w:val="30"/>
                <w:szCs w:val="30"/>
              </w:rPr>
              <w:t>7</w:t>
            </w:r>
            <w:r>
              <w:rPr>
                <w:rFonts w:ascii="仿宋" w:eastAsia="仿宋" w:hAnsi="仿宋" w:hint="eastAsia"/>
                <w:color w:val="000000"/>
                <w:kern w:val="0"/>
                <w:sz w:val="30"/>
                <w:szCs w:val="30"/>
              </w:rPr>
              <w:t>日，接</w:t>
            </w:r>
            <w:r>
              <w:rPr>
                <w:rFonts w:ascii="仿宋" w:eastAsia="仿宋" w:hAnsi="仿宋" w:cs="仿宋" w:hint="eastAsia"/>
                <w:color w:val="000000" w:themeColor="text1"/>
                <w:sz w:val="32"/>
                <w:szCs w:val="32"/>
              </w:rPr>
              <w:t>统战部来文，协助派员参加</w:t>
            </w:r>
            <w:r w:rsidRPr="00585C40">
              <w:rPr>
                <w:rFonts w:ascii="仿宋" w:eastAsia="仿宋" w:hAnsi="仿宋" w:cs="仿宋" w:hint="eastAsia"/>
                <w:color w:val="000000" w:themeColor="text1"/>
                <w:sz w:val="32"/>
                <w:szCs w:val="32"/>
              </w:rPr>
              <w:t>深圳市新的社会阶层人士联合会律师分会</w:t>
            </w:r>
            <w:r w:rsidRPr="00934E77">
              <w:rPr>
                <w:rFonts w:ascii="仿宋" w:eastAsia="仿宋" w:hAnsi="仿宋" w:cs="仿宋" w:hint="eastAsia"/>
                <w:color w:val="000000" w:themeColor="text1"/>
                <w:sz w:val="32"/>
                <w:szCs w:val="32"/>
              </w:rPr>
              <w:t>成立仪式暨第一次会员会议</w:t>
            </w:r>
            <w:r>
              <w:rPr>
                <w:rFonts w:ascii="仿宋" w:eastAsia="仿宋" w:hAnsi="仿宋" w:cs="仿宋" w:hint="eastAsia"/>
                <w:color w:val="000000" w:themeColor="text1"/>
                <w:sz w:val="32"/>
                <w:szCs w:val="32"/>
              </w:rPr>
              <w:t>；</w:t>
            </w:r>
          </w:p>
          <w:p w14:paraId="1859B515" w14:textId="77777777" w:rsidR="0084552A" w:rsidRDefault="0084552A" w:rsidP="0084552A">
            <w:pPr>
              <w:widowControl/>
              <w:adjustRightInd w:val="0"/>
              <w:snapToGrid w:val="0"/>
              <w:spacing w:line="600" w:lineRule="exact"/>
              <w:jc w:val="left"/>
              <w:rPr>
                <w:rFonts w:ascii="仿宋" w:eastAsia="仿宋" w:hAnsi="仿宋" w:cs="仿宋"/>
                <w:color w:val="000000" w:themeColor="text1"/>
                <w:sz w:val="32"/>
                <w:szCs w:val="32"/>
              </w:rPr>
            </w:pPr>
            <w:r>
              <w:rPr>
                <w:rFonts w:ascii="仿宋" w:eastAsia="仿宋" w:hAnsi="仿宋" w:cs="仿宋"/>
                <w:color w:val="000000" w:themeColor="text1"/>
                <w:sz w:val="32"/>
                <w:szCs w:val="32"/>
              </w:rPr>
              <w:t>2.6</w:t>
            </w:r>
            <w:r>
              <w:rPr>
                <w:rFonts w:ascii="仿宋" w:eastAsia="仿宋" w:hAnsi="仿宋" w:cs="仿宋" w:hint="eastAsia"/>
                <w:color w:val="000000" w:themeColor="text1"/>
                <w:sz w:val="32"/>
                <w:szCs w:val="32"/>
              </w:rPr>
              <w:t>月1</w:t>
            </w:r>
            <w:r>
              <w:rPr>
                <w:rFonts w:ascii="仿宋" w:eastAsia="仿宋" w:hAnsi="仿宋" w:cs="仿宋"/>
                <w:color w:val="000000" w:themeColor="text1"/>
                <w:sz w:val="32"/>
                <w:szCs w:val="32"/>
              </w:rPr>
              <w:t>7</w:t>
            </w:r>
            <w:r>
              <w:rPr>
                <w:rFonts w:ascii="仿宋" w:eastAsia="仿宋" w:hAnsi="仿宋" w:cs="仿宋" w:hint="eastAsia"/>
                <w:color w:val="000000" w:themeColor="text1"/>
                <w:sz w:val="32"/>
                <w:szCs w:val="32"/>
              </w:rPr>
              <w:t>日，接省律协</w:t>
            </w:r>
            <w:r w:rsidRPr="00585C40">
              <w:rPr>
                <w:rFonts w:ascii="仿宋" w:eastAsia="仿宋" w:hAnsi="仿宋" w:cs="仿宋" w:hint="eastAsia"/>
                <w:color w:val="000000" w:themeColor="text1"/>
                <w:sz w:val="32"/>
                <w:szCs w:val="32"/>
              </w:rPr>
              <w:t>关于开展律师行业统战工作调研的通知，协调</w:t>
            </w:r>
            <w:r>
              <w:rPr>
                <w:rFonts w:ascii="仿宋" w:eastAsia="仿宋" w:hAnsi="仿宋" w:cs="仿宋" w:hint="eastAsia"/>
                <w:color w:val="000000" w:themeColor="text1"/>
                <w:sz w:val="32"/>
                <w:szCs w:val="32"/>
              </w:rPr>
              <w:t>调研人员参加填写问卷；</w:t>
            </w:r>
          </w:p>
          <w:p w14:paraId="489FB983" w14:textId="4484AFC2" w:rsidR="0081298B" w:rsidRPr="00845775" w:rsidRDefault="0084552A" w:rsidP="0084552A">
            <w:pPr>
              <w:pStyle w:val="a9"/>
              <w:shd w:val="clear" w:color="auto" w:fill="FFFFFF"/>
              <w:spacing w:before="225" w:beforeAutospacing="0" w:after="225" w:afterAutospacing="0" w:line="405" w:lineRule="atLeast"/>
              <w:jc w:val="both"/>
              <w:rPr>
                <w:rFonts w:ascii="仿宋" w:eastAsia="仿宋" w:hAnsi="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月，</w:t>
            </w:r>
            <w:r>
              <w:rPr>
                <w:rFonts w:ascii="仿宋" w:eastAsia="仿宋" w:hAnsi="仿宋" w:hint="eastAsia"/>
                <w:sz w:val="32"/>
                <w:szCs w:val="32"/>
              </w:rPr>
              <w:t>完成</w:t>
            </w:r>
            <w:r>
              <w:rPr>
                <w:rFonts w:ascii="仿宋" w:eastAsia="仿宋" w:hAnsi="仿宋" w:hint="eastAsia"/>
                <w:color w:val="000000" w:themeColor="text1"/>
                <w:sz w:val="32"/>
                <w:szCs w:val="32"/>
              </w:rPr>
              <w:t>深圳市律师“两代表一委员”</w:t>
            </w:r>
            <w:r>
              <w:rPr>
                <w:rFonts w:ascii="仿宋" w:eastAsia="仿宋" w:hAnsi="仿宋"/>
                <w:color w:val="000000" w:themeColor="text1"/>
                <w:sz w:val="32"/>
                <w:szCs w:val="32"/>
              </w:rPr>
              <w:t>建议、议案、提案优秀成果汇编</w:t>
            </w:r>
            <w:r>
              <w:rPr>
                <w:rFonts w:ascii="仿宋" w:eastAsia="仿宋" w:hAnsi="仿宋" w:hint="eastAsia"/>
                <w:sz w:val="32"/>
                <w:szCs w:val="32"/>
              </w:rPr>
              <w:t>二稿统稿工作。</w:t>
            </w:r>
          </w:p>
        </w:tc>
      </w:tr>
      <w:tr w:rsidR="0081298B" w:rsidRPr="00845775" w14:paraId="11FF7C7A" w14:textId="77777777">
        <w:trPr>
          <w:trHeight w:val="799"/>
          <w:jc w:val="center"/>
        </w:trPr>
        <w:tc>
          <w:tcPr>
            <w:tcW w:w="1017" w:type="dxa"/>
            <w:shd w:val="clear" w:color="auto" w:fill="auto"/>
            <w:vAlign w:val="center"/>
          </w:tcPr>
          <w:p w14:paraId="4203884B" w14:textId="77777777"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5</w:t>
            </w:r>
          </w:p>
        </w:tc>
        <w:tc>
          <w:tcPr>
            <w:tcW w:w="2947" w:type="dxa"/>
            <w:shd w:val="clear" w:color="auto" w:fill="auto"/>
            <w:vAlign w:val="center"/>
          </w:tcPr>
          <w:p w14:paraId="3AE56060" w14:textId="77777777" w:rsidR="0081298B"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前海律师工作</w:t>
            </w:r>
          </w:p>
          <w:p w14:paraId="1C908934" w14:textId="17FF5ED2"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6FEC4F34" w14:textId="77777777" w:rsidR="0081298B" w:rsidRPr="00845775" w:rsidRDefault="0081298B" w:rsidP="0081298B">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孟荻</w:t>
            </w:r>
          </w:p>
        </w:tc>
        <w:tc>
          <w:tcPr>
            <w:tcW w:w="1559" w:type="dxa"/>
            <w:shd w:val="clear" w:color="auto" w:fill="auto"/>
            <w:vAlign w:val="center"/>
          </w:tcPr>
          <w:p w14:paraId="57A76A63" w14:textId="77777777" w:rsidR="0081298B" w:rsidRPr="00845775" w:rsidRDefault="0081298B" w:rsidP="0081298B">
            <w:pPr>
              <w:widowControl/>
              <w:adjustRightInd w:val="0"/>
              <w:snapToGrid w:val="0"/>
              <w:spacing w:line="600" w:lineRule="exact"/>
              <w:ind w:firstLineChars="100" w:firstLine="320"/>
              <w:rPr>
                <w:rFonts w:ascii="仿宋" w:eastAsia="仿宋" w:hAnsi="仿宋" w:cs="Calibri"/>
                <w:kern w:val="0"/>
                <w:sz w:val="32"/>
                <w:szCs w:val="32"/>
              </w:rPr>
            </w:pPr>
            <w:r w:rsidRPr="00845775">
              <w:rPr>
                <w:rFonts w:ascii="仿宋" w:eastAsia="仿宋" w:hAnsi="仿宋" w:cs="Calibri"/>
                <w:kern w:val="0"/>
                <w:sz w:val="32"/>
                <w:szCs w:val="32"/>
              </w:rPr>
              <w:t>韩俊</w:t>
            </w:r>
          </w:p>
        </w:tc>
        <w:tc>
          <w:tcPr>
            <w:tcW w:w="8653" w:type="dxa"/>
            <w:shd w:val="clear" w:color="auto" w:fill="auto"/>
            <w:vAlign w:val="center"/>
          </w:tcPr>
          <w:p w14:paraId="4CA93267" w14:textId="0215FBF7" w:rsidR="0081298B" w:rsidRPr="00845775" w:rsidRDefault="0084552A" w:rsidP="0081298B">
            <w:pPr>
              <w:spacing w:line="360" w:lineRule="auto"/>
              <w:rPr>
                <w:rFonts w:ascii="仿宋" w:eastAsia="仿宋" w:hAnsi="仿宋"/>
                <w:sz w:val="32"/>
                <w:szCs w:val="32"/>
              </w:rPr>
            </w:pPr>
            <w:r w:rsidRPr="008C19F7">
              <w:rPr>
                <w:rFonts w:ascii="仿宋" w:eastAsia="仿宋" w:hAnsi="仿宋"/>
                <w:kern w:val="0"/>
                <w:sz w:val="30"/>
                <w:szCs w:val="30"/>
              </w:rPr>
              <w:t>6月4日下午，召开前海委出书的线上发布会筹备会议，</w:t>
            </w:r>
            <w:r>
              <w:rPr>
                <w:rFonts w:ascii="仿宋" w:eastAsia="仿宋" w:hAnsi="仿宋" w:hint="eastAsia"/>
                <w:kern w:val="0"/>
                <w:sz w:val="30"/>
                <w:szCs w:val="30"/>
              </w:rPr>
              <w:t>前海委</w:t>
            </w:r>
            <w:r w:rsidRPr="008C19F7">
              <w:rPr>
                <w:rFonts w:ascii="仿宋" w:eastAsia="仿宋" w:hAnsi="仿宋"/>
                <w:kern w:val="0"/>
                <w:sz w:val="30"/>
                <w:szCs w:val="30"/>
              </w:rPr>
              <w:t>孟</w:t>
            </w:r>
            <w:r>
              <w:rPr>
                <w:rFonts w:ascii="仿宋" w:eastAsia="仿宋" w:hAnsi="仿宋" w:hint="eastAsia"/>
                <w:kern w:val="0"/>
                <w:sz w:val="30"/>
                <w:szCs w:val="30"/>
              </w:rPr>
              <w:t>荻</w:t>
            </w:r>
            <w:r w:rsidRPr="008C19F7">
              <w:rPr>
                <w:rFonts w:ascii="仿宋" w:eastAsia="仿宋" w:hAnsi="仿宋"/>
                <w:kern w:val="0"/>
                <w:sz w:val="30"/>
                <w:szCs w:val="30"/>
              </w:rPr>
              <w:t>主任</w:t>
            </w:r>
            <w:r>
              <w:rPr>
                <w:rFonts w:ascii="仿宋" w:eastAsia="仿宋" w:hAnsi="仿宋" w:hint="eastAsia"/>
                <w:kern w:val="0"/>
                <w:sz w:val="30"/>
                <w:szCs w:val="30"/>
              </w:rPr>
              <w:t>、</w:t>
            </w:r>
            <w:r w:rsidRPr="008C19F7">
              <w:rPr>
                <w:rFonts w:ascii="仿宋" w:eastAsia="仿宋" w:hAnsi="仿宋"/>
                <w:kern w:val="0"/>
                <w:sz w:val="30"/>
                <w:szCs w:val="30"/>
              </w:rPr>
              <w:t>程海群副主任</w:t>
            </w:r>
            <w:r>
              <w:rPr>
                <w:rFonts w:ascii="仿宋" w:eastAsia="仿宋" w:hAnsi="仿宋" w:hint="eastAsia"/>
                <w:kern w:val="0"/>
                <w:sz w:val="30"/>
                <w:szCs w:val="30"/>
              </w:rPr>
              <w:t>、</w:t>
            </w:r>
            <w:r w:rsidRPr="008C19F7">
              <w:rPr>
                <w:rFonts w:ascii="仿宋" w:eastAsia="仿宋" w:hAnsi="仿宋"/>
                <w:kern w:val="0"/>
                <w:sz w:val="30"/>
                <w:szCs w:val="30"/>
              </w:rPr>
              <w:t>律协秘书处</w:t>
            </w:r>
            <w:r>
              <w:rPr>
                <w:rFonts w:ascii="仿宋" w:eastAsia="仿宋" w:hAnsi="仿宋" w:hint="eastAsia"/>
                <w:kern w:val="0"/>
                <w:sz w:val="30"/>
                <w:szCs w:val="30"/>
              </w:rPr>
              <w:t>、</w:t>
            </w:r>
            <w:r w:rsidRPr="008C19F7">
              <w:rPr>
                <w:rFonts w:ascii="仿宋" w:eastAsia="仿宋" w:hAnsi="仿宋"/>
                <w:kern w:val="0"/>
                <w:sz w:val="30"/>
                <w:szCs w:val="30"/>
              </w:rPr>
              <w:t>迈亚广告负责人就《大湾区法律体系构建》理论成果发布会仪式的细节进行了沟通。</w:t>
            </w:r>
          </w:p>
        </w:tc>
      </w:tr>
      <w:tr w:rsidR="0084552A" w:rsidRPr="00845775" w14:paraId="394F40CB" w14:textId="77777777">
        <w:trPr>
          <w:trHeight w:val="799"/>
          <w:jc w:val="center"/>
        </w:trPr>
        <w:tc>
          <w:tcPr>
            <w:tcW w:w="1017" w:type="dxa"/>
            <w:shd w:val="clear" w:color="auto" w:fill="auto"/>
            <w:vAlign w:val="center"/>
          </w:tcPr>
          <w:p w14:paraId="11570CBF"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hint="eastAsia"/>
                <w:kern w:val="0"/>
                <w:sz w:val="32"/>
                <w:szCs w:val="32"/>
              </w:rPr>
              <w:lastRenderedPageBreak/>
              <w:t>6</w:t>
            </w:r>
          </w:p>
        </w:tc>
        <w:tc>
          <w:tcPr>
            <w:tcW w:w="2947" w:type="dxa"/>
            <w:shd w:val="clear" w:color="auto" w:fill="auto"/>
            <w:vAlign w:val="center"/>
          </w:tcPr>
          <w:p w14:paraId="5390A63F"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法律职业共同体工作委员会</w:t>
            </w:r>
          </w:p>
        </w:tc>
        <w:tc>
          <w:tcPr>
            <w:tcW w:w="1418" w:type="dxa"/>
            <w:shd w:val="clear" w:color="auto" w:fill="auto"/>
            <w:vAlign w:val="center"/>
          </w:tcPr>
          <w:p w14:paraId="6F4694D4"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刘庆江</w:t>
            </w:r>
          </w:p>
        </w:tc>
        <w:tc>
          <w:tcPr>
            <w:tcW w:w="1559" w:type="dxa"/>
            <w:shd w:val="clear" w:color="auto" w:fill="auto"/>
            <w:vAlign w:val="center"/>
          </w:tcPr>
          <w:p w14:paraId="01C86FF9"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曾迈</w:t>
            </w:r>
          </w:p>
        </w:tc>
        <w:tc>
          <w:tcPr>
            <w:tcW w:w="8653" w:type="dxa"/>
            <w:shd w:val="clear" w:color="auto" w:fill="auto"/>
            <w:vAlign w:val="center"/>
          </w:tcPr>
          <w:p w14:paraId="17913948" w14:textId="01828DDD" w:rsidR="0084552A" w:rsidRPr="007E155F" w:rsidRDefault="0084552A" w:rsidP="0084552A">
            <w:pPr>
              <w:adjustRightInd w:val="0"/>
              <w:snapToGrid w:val="0"/>
              <w:spacing w:line="600" w:lineRule="exact"/>
              <w:rPr>
                <w:rFonts w:ascii="仿宋" w:eastAsia="仿宋" w:hAnsi="仿宋"/>
                <w:kern w:val="0"/>
                <w:sz w:val="30"/>
                <w:szCs w:val="30"/>
              </w:rPr>
            </w:pPr>
            <w:r>
              <w:rPr>
                <w:rFonts w:ascii="仿宋" w:eastAsia="仿宋" w:hAnsi="仿宋" w:hint="eastAsia"/>
                <w:color w:val="000000"/>
                <w:kern w:val="0"/>
                <w:sz w:val="30"/>
                <w:szCs w:val="30"/>
              </w:rPr>
              <w:t>1</w:t>
            </w:r>
            <w:r>
              <w:rPr>
                <w:rFonts w:ascii="仿宋" w:eastAsia="仿宋" w:hAnsi="仿宋"/>
                <w:color w:val="000000"/>
                <w:kern w:val="0"/>
                <w:sz w:val="30"/>
                <w:szCs w:val="30"/>
              </w:rPr>
              <w:t>.6</w:t>
            </w:r>
            <w:r>
              <w:rPr>
                <w:rFonts w:ascii="仿宋" w:eastAsia="仿宋" w:hAnsi="仿宋" w:hint="eastAsia"/>
                <w:color w:val="000000"/>
                <w:kern w:val="0"/>
                <w:sz w:val="30"/>
                <w:szCs w:val="30"/>
              </w:rPr>
              <w:t>月1</w:t>
            </w:r>
            <w:r>
              <w:rPr>
                <w:rFonts w:ascii="仿宋" w:eastAsia="仿宋" w:hAnsi="仿宋"/>
                <w:color w:val="000000"/>
                <w:kern w:val="0"/>
                <w:sz w:val="30"/>
                <w:szCs w:val="30"/>
              </w:rPr>
              <w:t>7</w:t>
            </w:r>
            <w:r>
              <w:rPr>
                <w:rFonts w:ascii="仿宋" w:eastAsia="仿宋" w:hAnsi="仿宋" w:hint="eastAsia"/>
                <w:color w:val="000000"/>
                <w:kern w:val="0"/>
                <w:sz w:val="30"/>
                <w:szCs w:val="30"/>
              </w:rPr>
              <w:t>日，根据</w:t>
            </w:r>
            <w:r>
              <w:rPr>
                <w:rFonts w:ascii="仿宋" w:eastAsia="仿宋" w:hAnsi="仿宋" w:hint="eastAsia"/>
                <w:sz w:val="32"/>
                <w:szCs w:val="32"/>
              </w:rPr>
              <w:t>中级法院来文</w:t>
            </w:r>
            <w:r w:rsidRPr="00990126">
              <w:rPr>
                <w:rFonts w:ascii="仿宋" w:eastAsia="仿宋" w:hAnsi="仿宋" w:hint="eastAsia"/>
                <w:sz w:val="32"/>
                <w:szCs w:val="32"/>
              </w:rPr>
              <w:t>，</w:t>
            </w:r>
            <w:r>
              <w:rPr>
                <w:rFonts w:ascii="仿宋" w:eastAsia="仿宋" w:hAnsi="仿宋" w:hint="eastAsia"/>
                <w:sz w:val="32"/>
                <w:szCs w:val="32"/>
              </w:rPr>
              <w:t>发布倡议书推广使用</w:t>
            </w:r>
            <w:r w:rsidRPr="00990126">
              <w:rPr>
                <w:rFonts w:ascii="仿宋" w:eastAsia="仿宋" w:hAnsi="仿宋"/>
                <w:sz w:val="32"/>
                <w:szCs w:val="32"/>
              </w:rPr>
              <w:t>深圳微法院</w:t>
            </w:r>
            <w:r>
              <w:rPr>
                <w:rFonts w:ascii="仿宋" w:eastAsia="仿宋" w:hAnsi="仿宋" w:hint="eastAsia"/>
                <w:sz w:val="32"/>
                <w:szCs w:val="32"/>
              </w:rPr>
              <w:t>平台</w:t>
            </w:r>
            <w:r>
              <w:rPr>
                <w:rFonts w:ascii="仿宋" w:eastAsia="仿宋" w:hAnsi="仿宋" w:hint="eastAsia"/>
                <w:color w:val="000000" w:themeColor="text1"/>
                <w:sz w:val="32"/>
                <w:szCs w:val="32"/>
              </w:rPr>
              <w:t>。</w:t>
            </w:r>
          </w:p>
        </w:tc>
      </w:tr>
      <w:tr w:rsidR="0084552A" w:rsidRPr="00845775" w14:paraId="40D4B5F8" w14:textId="77777777">
        <w:trPr>
          <w:trHeight w:val="799"/>
          <w:jc w:val="center"/>
        </w:trPr>
        <w:tc>
          <w:tcPr>
            <w:tcW w:w="1017" w:type="dxa"/>
            <w:shd w:val="clear" w:color="auto" w:fill="auto"/>
            <w:vAlign w:val="center"/>
          </w:tcPr>
          <w:p w14:paraId="30758A15"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7</w:t>
            </w:r>
          </w:p>
        </w:tc>
        <w:tc>
          <w:tcPr>
            <w:tcW w:w="2947" w:type="dxa"/>
            <w:shd w:val="clear" w:color="auto" w:fill="auto"/>
            <w:vAlign w:val="center"/>
          </w:tcPr>
          <w:p w14:paraId="2E11A12C" w14:textId="77777777" w:rsidR="0084552A"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283F1568" w14:textId="5955079B"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调查工作委员会</w:t>
            </w:r>
          </w:p>
        </w:tc>
        <w:tc>
          <w:tcPr>
            <w:tcW w:w="1418" w:type="dxa"/>
            <w:shd w:val="clear" w:color="auto" w:fill="auto"/>
            <w:vAlign w:val="center"/>
          </w:tcPr>
          <w:p w14:paraId="1724FF17"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赵东川</w:t>
            </w:r>
          </w:p>
        </w:tc>
        <w:tc>
          <w:tcPr>
            <w:tcW w:w="1559" w:type="dxa"/>
            <w:shd w:val="clear" w:color="auto" w:fill="auto"/>
            <w:vAlign w:val="center"/>
          </w:tcPr>
          <w:p w14:paraId="015AD3B3"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08891A80" w14:textId="77777777" w:rsidR="0084552A" w:rsidRPr="00114705" w:rsidRDefault="0084552A" w:rsidP="0084552A">
            <w:pPr>
              <w:widowControl/>
              <w:spacing w:line="560" w:lineRule="exact"/>
              <w:rPr>
                <w:rFonts w:ascii="仿宋" w:eastAsia="仿宋" w:hAnsi="仿宋"/>
                <w:sz w:val="32"/>
                <w:szCs w:val="32"/>
              </w:rPr>
            </w:pPr>
            <w:r w:rsidRPr="00114705">
              <w:rPr>
                <w:rFonts w:ascii="仿宋" w:eastAsia="仿宋" w:hAnsi="仿宋"/>
                <w:sz w:val="32"/>
                <w:szCs w:val="32"/>
              </w:rPr>
              <w:t>1</w:t>
            </w:r>
            <w:r w:rsidRPr="00114705">
              <w:rPr>
                <w:rFonts w:ascii="仿宋" w:eastAsia="仿宋" w:hAnsi="仿宋" w:hint="eastAsia"/>
                <w:sz w:val="32"/>
                <w:szCs w:val="32"/>
              </w:rPr>
              <w:t>.</w:t>
            </w:r>
            <w:r w:rsidRPr="00114705">
              <w:rPr>
                <w:rFonts w:ascii="仿宋" w:eastAsia="仿宋" w:hAnsi="仿宋"/>
                <w:sz w:val="32"/>
                <w:szCs w:val="32"/>
              </w:rPr>
              <w:t>6</w:t>
            </w:r>
            <w:r w:rsidRPr="00114705">
              <w:rPr>
                <w:rFonts w:ascii="仿宋" w:eastAsia="仿宋" w:hAnsi="仿宋" w:hint="eastAsia"/>
                <w:sz w:val="32"/>
                <w:szCs w:val="32"/>
              </w:rPr>
              <w:t>月受理各类投诉</w:t>
            </w:r>
            <w:r>
              <w:rPr>
                <w:rFonts w:ascii="仿宋" w:eastAsia="仿宋" w:hAnsi="仿宋"/>
                <w:sz w:val="32"/>
                <w:szCs w:val="32"/>
              </w:rPr>
              <w:t>39</w:t>
            </w:r>
            <w:r>
              <w:rPr>
                <w:rFonts w:ascii="仿宋" w:eastAsia="仿宋" w:hAnsi="仿宋" w:hint="eastAsia"/>
                <w:sz w:val="32"/>
                <w:szCs w:val="32"/>
              </w:rPr>
              <w:t>起</w:t>
            </w:r>
            <w:r w:rsidRPr="00114705">
              <w:rPr>
                <w:rFonts w:ascii="仿宋" w:eastAsia="仿宋" w:hAnsi="仿宋" w:hint="eastAsia"/>
                <w:sz w:val="32"/>
                <w:szCs w:val="32"/>
              </w:rPr>
              <w:t>，对</w:t>
            </w:r>
            <w:r w:rsidRPr="00114705">
              <w:rPr>
                <w:rFonts w:ascii="仿宋" w:eastAsia="仿宋" w:hAnsi="仿宋"/>
                <w:sz w:val="32"/>
                <w:szCs w:val="32"/>
              </w:rPr>
              <w:t>19</w:t>
            </w:r>
            <w:r w:rsidRPr="00114705">
              <w:rPr>
                <w:rFonts w:ascii="仿宋" w:eastAsia="仿宋" w:hAnsi="仿宋" w:hint="eastAsia"/>
                <w:sz w:val="32"/>
                <w:szCs w:val="32"/>
              </w:rPr>
              <w:t>起投诉案件初审立案，</w:t>
            </w:r>
            <w:r w:rsidRPr="00114705">
              <w:rPr>
                <w:rFonts w:ascii="仿宋" w:eastAsia="仿宋" w:hAnsi="仿宋"/>
                <w:sz w:val="32"/>
                <w:szCs w:val="32"/>
              </w:rPr>
              <w:t>16</w:t>
            </w:r>
            <w:r w:rsidRPr="00CC38E1">
              <w:rPr>
                <w:rFonts w:ascii="仿宋" w:eastAsia="仿宋" w:hAnsi="仿宋" w:hint="eastAsia"/>
                <w:sz w:val="32"/>
                <w:szCs w:val="32"/>
              </w:rPr>
              <w:t>起投诉案件不符合立案条件初审不予立案</w:t>
            </w:r>
            <w:r>
              <w:rPr>
                <w:rFonts w:ascii="仿宋" w:eastAsia="仿宋" w:hAnsi="仿宋" w:hint="eastAsia"/>
                <w:sz w:val="32"/>
                <w:szCs w:val="32"/>
              </w:rPr>
              <w:t>，4起待审批受理；</w:t>
            </w:r>
            <w:r w:rsidRPr="00114705">
              <w:rPr>
                <w:rFonts w:ascii="仿宋" w:eastAsia="仿宋" w:hAnsi="仿宋"/>
                <w:sz w:val="32"/>
                <w:szCs w:val="32"/>
              </w:rPr>
              <w:t>22</w:t>
            </w:r>
            <w:r w:rsidRPr="00114705">
              <w:rPr>
                <w:rFonts w:ascii="仿宋" w:eastAsia="仿宋" w:hAnsi="仿宋" w:hint="eastAsia"/>
                <w:sz w:val="32"/>
                <w:szCs w:val="32"/>
              </w:rPr>
              <w:t>起答辩期满的投诉案件</w:t>
            </w:r>
            <w:r>
              <w:rPr>
                <w:rFonts w:ascii="仿宋" w:eastAsia="仿宋" w:hAnsi="仿宋" w:hint="eastAsia"/>
                <w:sz w:val="32"/>
                <w:szCs w:val="32"/>
              </w:rPr>
              <w:t>安排秘书处</w:t>
            </w:r>
            <w:r w:rsidRPr="00114705">
              <w:rPr>
                <w:rFonts w:ascii="仿宋" w:eastAsia="仿宋" w:hAnsi="仿宋" w:hint="eastAsia"/>
                <w:sz w:val="32"/>
                <w:szCs w:val="32"/>
              </w:rPr>
              <w:t>移交调查处理，对</w:t>
            </w:r>
            <w:r w:rsidRPr="00114705">
              <w:rPr>
                <w:rFonts w:ascii="仿宋" w:eastAsia="仿宋" w:hAnsi="仿宋"/>
                <w:sz w:val="32"/>
                <w:szCs w:val="32"/>
              </w:rPr>
              <w:t>30</w:t>
            </w:r>
            <w:r w:rsidRPr="00114705">
              <w:rPr>
                <w:rFonts w:ascii="仿宋" w:eastAsia="仿宋" w:hAnsi="仿宋" w:hint="eastAsia"/>
                <w:sz w:val="32"/>
                <w:szCs w:val="32"/>
              </w:rPr>
              <w:t>起</w:t>
            </w:r>
            <w:r w:rsidRPr="00114705">
              <w:rPr>
                <w:rFonts w:ascii="仿宋" w:eastAsia="仿宋" w:hAnsi="仿宋"/>
                <w:sz w:val="32"/>
                <w:szCs w:val="32"/>
              </w:rPr>
              <w:t>调查完结案件</w:t>
            </w:r>
            <w:r>
              <w:rPr>
                <w:rFonts w:ascii="仿宋" w:eastAsia="仿宋" w:hAnsi="仿宋" w:hint="eastAsia"/>
                <w:sz w:val="32"/>
                <w:szCs w:val="32"/>
              </w:rPr>
              <w:t>安排秘书处</w:t>
            </w:r>
            <w:r w:rsidRPr="00114705">
              <w:rPr>
                <w:rFonts w:ascii="仿宋" w:eastAsia="仿宋" w:hAnsi="仿宋"/>
                <w:sz w:val="32"/>
                <w:szCs w:val="32"/>
              </w:rPr>
              <w:t>移交惩戒委审议</w:t>
            </w:r>
            <w:r w:rsidRPr="00114705">
              <w:rPr>
                <w:rFonts w:ascii="仿宋" w:eastAsia="仿宋" w:hAnsi="仿宋" w:hint="eastAsia"/>
                <w:sz w:val="32"/>
                <w:szCs w:val="32"/>
              </w:rPr>
              <w:t>；</w:t>
            </w:r>
          </w:p>
          <w:p w14:paraId="0ECA515C" w14:textId="77777777" w:rsidR="0084552A" w:rsidRPr="00114705" w:rsidRDefault="0084552A" w:rsidP="0084552A">
            <w:pPr>
              <w:widowControl/>
              <w:spacing w:line="560" w:lineRule="exact"/>
              <w:rPr>
                <w:rFonts w:ascii="仿宋" w:eastAsia="仿宋" w:hAnsi="仿宋"/>
                <w:sz w:val="32"/>
                <w:szCs w:val="32"/>
              </w:rPr>
            </w:pPr>
            <w:r w:rsidRPr="00114705">
              <w:rPr>
                <w:rFonts w:ascii="仿宋" w:eastAsia="仿宋" w:hAnsi="仿宋" w:hint="eastAsia"/>
                <w:sz w:val="32"/>
                <w:szCs w:val="32"/>
              </w:rPr>
              <w:t>2.</w:t>
            </w:r>
            <w:r>
              <w:rPr>
                <w:rFonts w:ascii="仿宋" w:eastAsia="仿宋" w:hAnsi="仿宋" w:hint="eastAsia"/>
                <w:sz w:val="32"/>
                <w:szCs w:val="32"/>
              </w:rPr>
              <w:t>对律师代理的2起敏感性案件跟踪指导</w:t>
            </w:r>
            <w:r w:rsidRPr="00114705">
              <w:rPr>
                <w:rFonts w:ascii="仿宋" w:eastAsia="仿宋" w:hAnsi="仿宋" w:hint="eastAsia"/>
                <w:sz w:val="32"/>
                <w:szCs w:val="32"/>
              </w:rPr>
              <w:t>；</w:t>
            </w:r>
          </w:p>
          <w:p w14:paraId="029FDF86" w14:textId="77777777" w:rsidR="0084552A" w:rsidRDefault="0084552A" w:rsidP="0084552A">
            <w:pPr>
              <w:widowControl/>
              <w:spacing w:line="560" w:lineRule="exact"/>
              <w:rPr>
                <w:rFonts w:ascii="仿宋" w:eastAsia="仿宋" w:hAnsi="仿宋"/>
                <w:sz w:val="32"/>
                <w:szCs w:val="32"/>
              </w:rPr>
            </w:pPr>
            <w:r w:rsidRPr="00114705">
              <w:rPr>
                <w:rFonts w:ascii="仿宋" w:eastAsia="仿宋" w:hAnsi="仿宋" w:hint="eastAsia"/>
                <w:sz w:val="32"/>
                <w:szCs w:val="32"/>
              </w:rPr>
              <w:t>3</w:t>
            </w:r>
            <w:r w:rsidRPr="00114705">
              <w:rPr>
                <w:rFonts w:ascii="仿宋" w:eastAsia="仿宋" w:hAnsi="仿宋"/>
                <w:sz w:val="32"/>
                <w:szCs w:val="32"/>
              </w:rPr>
              <w:t>.</w:t>
            </w:r>
            <w:r>
              <w:rPr>
                <w:rFonts w:ascii="仿宋" w:eastAsia="仿宋" w:hAnsi="仿宋" w:hint="eastAsia"/>
                <w:sz w:val="32"/>
                <w:szCs w:val="32"/>
              </w:rPr>
              <w:t>向有关单位回复投诉案件处理有关情况；</w:t>
            </w:r>
          </w:p>
          <w:p w14:paraId="4BACD784" w14:textId="4A4ED023" w:rsidR="0084552A" w:rsidRPr="00433000" w:rsidRDefault="0084552A" w:rsidP="0084552A">
            <w:pPr>
              <w:widowControl/>
              <w:spacing w:line="560" w:lineRule="exact"/>
              <w:rPr>
                <w:rFonts w:ascii="仿宋" w:eastAsia="仿宋" w:hAnsi="仿宋"/>
                <w:kern w:val="0"/>
                <w:sz w:val="30"/>
                <w:szCs w:val="30"/>
              </w:rPr>
            </w:pPr>
            <w:r w:rsidRPr="00114705">
              <w:rPr>
                <w:rFonts w:ascii="仿宋" w:eastAsia="仿宋" w:hAnsi="仿宋"/>
                <w:sz w:val="32"/>
                <w:szCs w:val="32"/>
              </w:rPr>
              <w:t>4</w:t>
            </w:r>
            <w:r w:rsidRPr="00114705">
              <w:rPr>
                <w:rFonts w:ascii="仿宋" w:eastAsia="仿宋" w:hAnsi="仿宋" w:hint="eastAsia"/>
                <w:sz w:val="32"/>
                <w:szCs w:val="32"/>
              </w:rPr>
              <w:t>.指导调查案件的指派以及跟进案件的进展。</w:t>
            </w:r>
          </w:p>
        </w:tc>
      </w:tr>
      <w:tr w:rsidR="0084552A" w:rsidRPr="00845775" w14:paraId="1DE844DF" w14:textId="77777777">
        <w:trPr>
          <w:trHeight w:val="799"/>
          <w:jc w:val="center"/>
        </w:trPr>
        <w:tc>
          <w:tcPr>
            <w:tcW w:w="1017" w:type="dxa"/>
            <w:shd w:val="clear" w:color="auto" w:fill="auto"/>
            <w:vAlign w:val="center"/>
          </w:tcPr>
          <w:p w14:paraId="3B55BBB8"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kern w:val="0"/>
                <w:sz w:val="30"/>
                <w:szCs w:val="30"/>
              </w:rPr>
              <w:t>8</w:t>
            </w:r>
          </w:p>
        </w:tc>
        <w:tc>
          <w:tcPr>
            <w:tcW w:w="2947" w:type="dxa"/>
            <w:shd w:val="clear" w:color="auto" w:fill="auto"/>
            <w:vAlign w:val="center"/>
          </w:tcPr>
          <w:p w14:paraId="20F0BAC3" w14:textId="77777777" w:rsidR="0084552A"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会员违规行为</w:t>
            </w:r>
          </w:p>
          <w:p w14:paraId="630F4667" w14:textId="7560E2FB"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惩戒委员会</w:t>
            </w:r>
          </w:p>
        </w:tc>
        <w:tc>
          <w:tcPr>
            <w:tcW w:w="1418" w:type="dxa"/>
            <w:shd w:val="clear" w:color="auto" w:fill="auto"/>
            <w:vAlign w:val="center"/>
          </w:tcPr>
          <w:p w14:paraId="5C0CBEF9"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廖耀雄</w:t>
            </w:r>
          </w:p>
        </w:tc>
        <w:tc>
          <w:tcPr>
            <w:tcW w:w="1559" w:type="dxa"/>
            <w:shd w:val="clear" w:color="auto" w:fill="auto"/>
            <w:vAlign w:val="center"/>
          </w:tcPr>
          <w:p w14:paraId="70074353"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hint="eastAsia"/>
                <w:kern w:val="0"/>
                <w:sz w:val="30"/>
                <w:szCs w:val="30"/>
              </w:rPr>
              <w:t>章成</w:t>
            </w:r>
          </w:p>
        </w:tc>
        <w:tc>
          <w:tcPr>
            <w:tcW w:w="8653" w:type="dxa"/>
            <w:shd w:val="clear" w:color="auto" w:fill="auto"/>
            <w:vAlign w:val="center"/>
          </w:tcPr>
          <w:p w14:paraId="460108B7" w14:textId="29B056FB" w:rsidR="0084552A" w:rsidRPr="00A22906" w:rsidRDefault="0084552A" w:rsidP="0084552A">
            <w:pPr>
              <w:widowControl/>
              <w:spacing w:line="560" w:lineRule="exact"/>
              <w:rPr>
                <w:rFonts w:ascii="仿宋" w:eastAsia="仿宋" w:hAnsi="仿宋"/>
                <w:color w:val="000000" w:themeColor="text1"/>
                <w:kern w:val="0"/>
                <w:sz w:val="30"/>
                <w:szCs w:val="30"/>
              </w:rPr>
            </w:pPr>
            <w:r>
              <w:rPr>
                <w:rFonts w:ascii="仿宋" w:eastAsia="仿宋" w:hAnsi="仿宋"/>
                <w:color w:val="000000" w:themeColor="text1"/>
                <w:kern w:val="0"/>
                <w:sz w:val="30"/>
                <w:szCs w:val="30"/>
              </w:rPr>
              <w:t>1</w:t>
            </w:r>
            <w:r w:rsidRPr="00A22906">
              <w:rPr>
                <w:rFonts w:ascii="仿宋" w:eastAsia="仿宋" w:hAnsi="仿宋"/>
                <w:color w:val="000000" w:themeColor="text1"/>
                <w:kern w:val="0"/>
                <w:sz w:val="30"/>
                <w:szCs w:val="30"/>
              </w:rPr>
              <w:t>.</w:t>
            </w:r>
            <w:r w:rsidRPr="00A22906">
              <w:rPr>
                <w:rFonts w:ascii="仿宋" w:eastAsia="仿宋" w:hAnsi="仿宋" w:hint="eastAsia"/>
                <w:color w:val="000000" w:themeColor="text1"/>
                <w:kern w:val="0"/>
                <w:sz w:val="30"/>
                <w:szCs w:val="30"/>
              </w:rPr>
              <w:t>对</w:t>
            </w:r>
            <w:r>
              <w:rPr>
                <w:rFonts w:ascii="仿宋" w:eastAsia="仿宋" w:hAnsi="仿宋"/>
                <w:color w:val="000000" w:themeColor="text1"/>
                <w:kern w:val="0"/>
                <w:sz w:val="30"/>
                <w:szCs w:val="30"/>
              </w:rPr>
              <w:t>30</w:t>
            </w:r>
            <w:r w:rsidRPr="00A22906">
              <w:rPr>
                <w:rFonts w:ascii="仿宋" w:eastAsia="仿宋" w:hAnsi="仿宋"/>
                <w:color w:val="000000" w:themeColor="text1"/>
                <w:kern w:val="0"/>
                <w:sz w:val="30"/>
                <w:szCs w:val="30"/>
              </w:rPr>
              <w:t>件调查完结</w:t>
            </w:r>
            <w:r w:rsidRPr="00A22906">
              <w:rPr>
                <w:rFonts w:ascii="仿宋" w:eastAsia="仿宋" w:hAnsi="仿宋" w:hint="eastAsia"/>
                <w:color w:val="000000" w:themeColor="text1"/>
                <w:kern w:val="0"/>
                <w:sz w:val="30"/>
                <w:szCs w:val="30"/>
              </w:rPr>
              <w:t>投诉</w:t>
            </w:r>
            <w:r w:rsidRPr="00A22906">
              <w:rPr>
                <w:rFonts w:ascii="仿宋" w:eastAsia="仿宋" w:hAnsi="仿宋"/>
                <w:color w:val="000000" w:themeColor="text1"/>
                <w:kern w:val="0"/>
                <w:sz w:val="30"/>
                <w:szCs w:val="30"/>
              </w:rPr>
              <w:t>案件</w:t>
            </w:r>
            <w:r w:rsidRPr="00A22906">
              <w:rPr>
                <w:rFonts w:ascii="仿宋" w:eastAsia="仿宋" w:hAnsi="仿宋" w:hint="eastAsia"/>
                <w:color w:val="000000" w:themeColor="text1"/>
                <w:kern w:val="0"/>
                <w:sz w:val="30"/>
                <w:szCs w:val="30"/>
              </w:rPr>
              <w:t>进行</w:t>
            </w:r>
            <w:r w:rsidRPr="00A22906">
              <w:rPr>
                <w:rFonts w:ascii="仿宋" w:eastAsia="仿宋" w:hAnsi="仿宋"/>
                <w:color w:val="000000" w:themeColor="text1"/>
                <w:kern w:val="0"/>
                <w:sz w:val="30"/>
                <w:szCs w:val="30"/>
              </w:rPr>
              <w:t>审议</w:t>
            </w:r>
            <w:r w:rsidRPr="00A22906">
              <w:rPr>
                <w:rFonts w:ascii="仿宋" w:eastAsia="仿宋" w:hAnsi="仿宋" w:hint="eastAsia"/>
                <w:color w:val="000000" w:themeColor="text1"/>
                <w:kern w:val="0"/>
                <w:sz w:val="30"/>
                <w:szCs w:val="30"/>
              </w:rPr>
              <w:t>，审结案件</w:t>
            </w:r>
            <w:r>
              <w:rPr>
                <w:rFonts w:ascii="仿宋" w:eastAsia="仿宋" w:hAnsi="仿宋"/>
                <w:color w:val="000000" w:themeColor="text1"/>
                <w:kern w:val="0"/>
                <w:sz w:val="30"/>
                <w:szCs w:val="30"/>
              </w:rPr>
              <w:t>13</w:t>
            </w:r>
            <w:r w:rsidRPr="00A22906">
              <w:rPr>
                <w:rFonts w:ascii="仿宋" w:eastAsia="仿宋" w:hAnsi="仿宋" w:hint="eastAsia"/>
                <w:color w:val="000000" w:themeColor="text1"/>
                <w:kern w:val="0"/>
                <w:sz w:val="30"/>
                <w:szCs w:val="30"/>
              </w:rPr>
              <w:t>件，</w:t>
            </w:r>
            <w:r w:rsidRPr="00903A57">
              <w:rPr>
                <w:rFonts w:ascii="仿宋" w:eastAsia="仿宋" w:hAnsi="仿宋" w:hint="eastAsia"/>
                <w:color w:val="000000" w:themeColor="text1"/>
                <w:kern w:val="0"/>
                <w:sz w:val="30"/>
                <w:szCs w:val="30"/>
              </w:rPr>
              <w:t>发出结果文书</w:t>
            </w:r>
            <w:r>
              <w:rPr>
                <w:rFonts w:ascii="仿宋" w:eastAsia="仿宋" w:hAnsi="仿宋"/>
                <w:color w:val="000000" w:themeColor="text1"/>
                <w:kern w:val="0"/>
                <w:sz w:val="30"/>
                <w:szCs w:val="30"/>
              </w:rPr>
              <w:t>13</w:t>
            </w:r>
            <w:r w:rsidRPr="00903A57">
              <w:rPr>
                <w:rFonts w:ascii="仿宋" w:eastAsia="仿宋" w:hAnsi="仿宋"/>
                <w:color w:val="000000" w:themeColor="text1"/>
                <w:kern w:val="0"/>
                <w:sz w:val="30"/>
                <w:szCs w:val="30"/>
              </w:rPr>
              <w:t>个</w:t>
            </w:r>
            <w:r>
              <w:rPr>
                <w:rFonts w:ascii="仿宋" w:eastAsia="仿宋" w:hAnsi="仿宋" w:hint="eastAsia"/>
                <w:color w:val="000000" w:themeColor="text1"/>
                <w:kern w:val="0"/>
                <w:sz w:val="30"/>
                <w:szCs w:val="30"/>
              </w:rPr>
              <w:t>，</w:t>
            </w:r>
            <w:r w:rsidRPr="00A22906">
              <w:rPr>
                <w:rFonts w:ascii="仿宋" w:eastAsia="仿宋" w:hAnsi="仿宋" w:hint="eastAsia"/>
                <w:color w:val="000000" w:themeColor="text1"/>
                <w:kern w:val="0"/>
                <w:sz w:val="30"/>
                <w:szCs w:val="30"/>
              </w:rPr>
              <w:t>作出处分决定</w:t>
            </w:r>
            <w:r>
              <w:rPr>
                <w:rFonts w:ascii="仿宋" w:eastAsia="仿宋" w:hAnsi="仿宋"/>
                <w:color w:val="000000" w:themeColor="text1"/>
                <w:kern w:val="0"/>
                <w:sz w:val="30"/>
                <w:szCs w:val="30"/>
              </w:rPr>
              <w:t>7</w:t>
            </w:r>
            <w:r w:rsidRPr="00A22906">
              <w:rPr>
                <w:rFonts w:ascii="仿宋" w:eastAsia="仿宋" w:hAnsi="仿宋" w:hint="eastAsia"/>
                <w:color w:val="000000" w:themeColor="text1"/>
                <w:kern w:val="0"/>
                <w:sz w:val="30"/>
                <w:szCs w:val="30"/>
              </w:rPr>
              <w:t>件，收到各类案件备案</w:t>
            </w:r>
            <w:r w:rsidRPr="00A22906">
              <w:rPr>
                <w:rFonts w:ascii="仿宋" w:eastAsia="仿宋" w:hAnsi="仿宋"/>
                <w:color w:val="000000" w:themeColor="text1"/>
                <w:kern w:val="0"/>
                <w:sz w:val="30"/>
                <w:szCs w:val="30"/>
              </w:rPr>
              <w:t>6</w:t>
            </w:r>
            <w:r>
              <w:rPr>
                <w:rFonts w:ascii="仿宋" w:eastAsia="仿宋" w:hAnsi="仿宋"/>
                <w:color w:val="000000" w:themeColor="text1"/>
                <w:kern w:val="0"/>
                <w:sz w:val="30"/>
                <w:szCs w:val="30"/>
              </w:rPr>
              <w:t>0</w:t>
            </w:r>
            <w:r w:rsidRPr="00A22906">
              <w:rPr>
                <w:rFonts w:ascii="仿宋" w:eastAsia="仿宋" w:hAnsi="仿宋" w:hint="eastAsia"/>
                <w:color w:val="000000" w:themeColor="text1"/>
                <w:kern w:val="0"/>
                <w:sz w:val="30"/>
                <w:szCs w:val="30"/>
              </w:rPr>
              <w:t>件（其中涉黑涉恶案件</w:t>
            </w:r>
            <w:r w:rsidRPr="00A22906">
              <w:rPr>
                <w:rFonts w:ascii="仿宋" w:eastAsia="仿宋" w:hAnsi="仿宋"/>
                <w:color w:val="000000" w:themeColor="text1"/>
                <w:kern w:val="0"/>
                <w:sz w:val="30"/>
                <w:szCs w:val="30"/>
              </w:rPr>
              <w:t>2</w:t>
            </w:r>
            <w:r>
              <w:rPr>
                <w:rFonts w:ascii="仿宋" w:eastAsia="仿宋" w:hAnsi="仿宋"/>
                <w:color w:val="000000" w:themeColor="text1"/>
                <w:kern w:val="0"/>
                <w:sz w:val="30"/>
                <w:szCs w:val="30"/>
              </w:rPr>
              <w:t>6</w:t>
            </w:r>
            <w:r w:rsidRPr="00A22906">
              <w:rPr>
                <w:rFonts w:ascii="仿宋" w:eastAsia="仿宋" w:hAnsi="仿宋" w:hint="eastAsia"/>
                <w:color w:val="000000" w:themeColor="text1"/>
                <w:kern w:val="0"/>
                <w:sz w:val="30"/>
                <w:szCs w:val="30"/>
              </w:rPr>
              <w:t>件），</w:t>
            </w:r>
            <w:r w:rsidRPr="00A22906">
              <w:rPr>
                <w:rFonts w:ascii="仿宋" w:eastAsia="仿宋" w:hAnsi="仿宋" w:hint="eastAsia"/>
                <w:color w:val="000000" w:themeColor="text1"/>
                <w:sz w:val="32"/>
                <w:szCs w:val="32"/>
              </w:rPr>
              <w:t>开具备案证明</w:t>
            </w:r>
            <w:r>
              <w:rPr>
                <w:rFonts w:ascii="仿宋" w:eastAsia="仿宋" w:hAnsi="仿宋"/>
                <w:color w:val="000000" w:themeColor="text1"/>
                <w:sz w:val="32"/>
                <w:szCs w:val="32"/>
              </w:rPr>
              <w:t>5</w:t>
            </w:r>
            <w:r w:rsidRPr="00A22906">
              <w:rPr>
                <w:rFonts w:ascii="仿宋" w:eastAsia="仿宋" w:hAnsi="仿宋" w:hint="eastAsia"/>
                <w:color w:val="000000" w:themeColor="text1"/>
                <w:sz w:val="32"/>
                <w:szCs w:val="32"/>
              </w:rPr>
              <w:t>件</w:t>
            </w:r>
            <w:r w:rsidRPr="00A22906">
              <w:rPr>
                <w:rFonts w:ascii="仿宋" w:eastAsia="仿宋" w:hAnsi="仿宋" w:hint="eastAsia"/>
                <w:color w:val="000000" w:themeColor="text1"/>
                <w:kern w:val="0"/>
                <w:sz w:val="30"/>
                <w:szCs w:val="30"/>
              </w:rPr>
              <w:t>；</w:t>
            </w:r>
          </w:p>
          <w:p w14:paraId="30B83750" w14:textId="77777777" w:rsidR="0084552A" w:rsidRPr="00A22906" w:rsidRDefault="0084552A" w:rsidP="0084552A">
            <w:pPr>
              <w:widowControl/>
              <w:spacing w:line="560" w:lineRule="exact"/>
              <w:rPr>
                <w:rFonts w:ascii="仿宋" w:eastAsia="仿宋" w:hAnsi="仿宋"/>
                <w:color w:val="000000" w:themeColor="text1"/>
                <w:kern w:val="0"/>
                <w:sz w:val="30"/>
                <w:szCs w:val="30"/>
              </w:rPr>
            </w:pPr>
            <w:r w:rsidRPr="00A22906">
              <w:rPr>
                <w:rFonts w:ascii="仿宋" w:eastAsia="仿宋" w:hAnsi="仿宋"/>
                <w:color w:val="000000" w:themeColor="text1"/>
                <w:sz w:val="32"/>
                <w:szCs w:val="32"/>
              </w:rPr>
              <w:t>2.</w:t>
            </w:r>
            <w:r w:rsidRPr="00A22906">
              <w:rPr>
                <w:rFonts w:ascii="仿宋" w:eastAsia="仿宋" w:hAnsi="仿宋" w:hint="eastAsia"/>
                <w:color w:val="000000" w:themeColor="text1"/>
                <w:sz w:val="32"/>
                <w:szCs w:val="32"/>
              </w:rPr>
              <w:t>对律师代理</w:t>
            </w:r>
            <w:r>
              <w:rPr>
                <w:rFonts w:ascii="仿宋" w:eastAsia="仿宋" w:hAnsi="仿宋" w:hint="eastAsia"/>
                <w:color w:val="000000" w:themeColor="text1"/>
                <w:sz w:val="32"/>
                <w:szCs w:val="32"/>
              </w:rPr>
              <w:t>的</w:t>
            </w:r>
            <w:r>
              <w:rPr>
                <w:rFonts w:ascii="仿宋" w:eastAsia="仿宋" w:hAnsi="仿宋" w:hint="eastAsia"/>
                <w:sz w:val="32"/>
                <w:szCs w:val="32"/>
              </w:rPr>
              <w:t>2起</w:t>
            </w:r>
            <w:r w:rsidRPr="00A22906">
              <w:rPr>
                <w:rFonts w:ascii="仿宋" w:eastAsia="仿宋" w:hAnsi="仿宋" w:hint="eastAsia"/>
                <w:color w:val="000000" w:themeColor="text1"/>
                <w:sz w:val="32"/>
                <w:szCs w:val="32"/>
              </w:rPr>
              <w:t>敏感性案件跟踪指导</w:t>
            </w:r>
            <w:r w:rsidRPr="00A22906">
              <w:rPr>
                <w:rFonts w:ascii="仿宋" w:eastAsia="仿宋" w:hAnsi="仿宋" w:hint="eastAsia"/>
                <w:color w:val="000000" w:themeColor="text1"/>
                <w:kern w:val="0"/>
                <w:sz w:val="30"/>
                <w:szCs w:val="30"/>
              </w:rPr>
              <w:t>；</w:t>
            </w:r>
          </w:p>
          <w:p w14:paraId="262EC1F2" w14:textId="77777777" w:rsidR="0084552A" w:rsidRDefault="0084552A" w:rsidP="0084552A">
            <w:pPr>
              <w:widowControl/>
              <w:spacing w:line="560" w:lineRule="exact"/>
              <w:rPr>
                <w:rFonts w:ascii="仿宋" w:eastAsia="仿宋" w:hAnsi="仿宋"/>
                <w:kern w:val="0"/>
                <w:sz w:val="30"/>
                <w:szCs w:val="30"/>
              </w:rPr>
            </w:pPr>
            <w:r>
              <w:rPr>
                <w:rFonts w:ascii="仿宋" w:eastAsia="仿宋" w:hAnsi="仿宋"/>
                <w:sz w:val="32"/>
                <w:szCs w:val="32"/>
              </w:rPr>
              <w:t>3.</w:t>
            </w:r>
            <w:r>
              <w:rPr>
                <w:rFonts w:ascii="仿宋" w:eastAsia="仿宋" w:hAnsi="仿宋" w:hint="eastAsia"/>
                <w:sz w:val="32"/>
                <w:szCs w:val="32"/>
              </w:rPr>
              <w:t>向有关单位回复投诉案件处理有关情况；</w:t>
            </w:r>
            <w:bookmarkStart w:id="0" w:name="_Hlk37152986"/>
            <w:bookmarkStart w:id="1" w:name="_Hlk37152490"/>
          </w:p>
          <w:p w14:paraId="6AD31822" w14:textId="77777777" w:rsidR="0084552A" w:rsidRPr="00A22906" w:rsidRDefault="0084552A" w:rsidP="0084552A">
            <w:pPr>
              <w:widowControl/>
              <w:spacing w:line="560" w:lineRule="exact"/>
              <w:rPr>
                <w:rFonts w:ascii="仿宋" w:eastAsia="仿宋" w:hAnsi="仿宋" w:cs="仿宋"/>
                <w:bCs/>
                <w:color w:val="000000"/>
                <w:sz w:val="32"/>
                <w:szCs w:val="32"/>
              </w:rPr>
            </w:pPr>
            <w:r>
              <w:rPr>
                <w:rFonts w:ascii="仿宋" w:eastAsia="仿宋" w:hAnsi="仿宋" w:cs="仿宋"/>
                <w:bCs/>
                <w:color w:val="000000"/>
                <w:sz w:val="32"/>
                <w:szCs w:val="32"/>
              </w:rPr>
              <w:t>4.6</w:t>
            </w:r>
            <w:r>
              <w:rPr>
                <w:rFonts w:ascii="仿宋" w:eastAsia="仿宋" w:hAnsi="仿宋" w:cs="仿宋" w:hint="eastAsia"/>
                <w:bCs/>
                <w:color w:val="000000"/>
                <w:sz w:val="32"/>
                <w:szCs w:val="32"/>
              </w:rPr>
              <w:t>月1</w:t>
            </w:r>
            <w:r>
              <w:rPr>
                <w:rFonts w:ascii="仿宋" w:eastAsia="仿宋" w:hAnsi="仿宋" w:cs="仿宋"/>
                <w:bCs/>
                <w:color w:val="000000"/>
                <w:sz w:val="32"/>
                <w:szCs w:val="32"/>
              </w:rPr>
              <w:t>2</w:t>
            </w:r>
            <w:r>
              <w:rPr>
                <w:rFonts w:ascii="仿宋" w:eastAsia="仿宋" w:hAnsi="仿宋" w:cs="仿宋" w:hint="eastAsia"/>
                <w:bCs/>
                <w:color w:val="000000"/>
                <w:sz w:val="32"/>
                <w:szCs w:val="32"/>
              </w:rPr>
              <w:t>日，</w:t>
            </w:r>
            <w:bookmarkStart w:id="2" w:name="_Hlk37153110"/>
            <w:r>
              <w:rPr>
                <w:rFonts w:ascii="仿宋" w:eastAsia="仿宋" w:hAnsi="仿宋" w:cs="仿宋" w:hint="eastAsia"/>
                <w:bCs/>
                <w:color w:val="000000"/>
                <w:sz w:val="32"/>
                <w:szCs w:val="32"/>
              </w:rPr>
              <w:t>召开3场听证会，</w:t>
            </w:r>
            <w:bookmarkStart w:id="3" w:name="_Hlk37152426"/>
            <w:bookmarkStart w:id="4" w:name="_Hlk37152998"/>
            <w:bookmarkEnd w:id="0"/>
            <w:r>
              <w:rPr>
                <w:rFonts w:ascii="仿宋" w:eastAsia="仿宋" w:hAnsi="仿宋" w:cs="仿宋" w:hint="eastAsia"/>
                <w:bCs/>
                <w:color w:val="000000"/>
                <w:sz w:val="32"/>
                <w:szCs w:val="32"/>
              </w:rPr>
              <w:t>对</w:t>
            </w:r>
            <w:r>
              <w:rPr>
                <w:rFonts w:ascii="仿宋" w:eastAsia="仿宋" w:hAnsi="仿宋" w:cs="仿宋"/>
                <w:bCs/>
                <w:color w:val="000000"/>
                <w:sz w:val="32"/>
                <w:szCs w:val="32"/>
              </w:rPr>
              <w:t>12</w:t>
            </w:r>
            <w:r w:rsidRPr="001B5EAB">
              <w:rPr>
                <w:rFonts w:ascii="仿宋" w:eastAsia="仿宋" w:hAnsi="仿宋" w:cs="仿宋"/>
                <w:bCs/>
                <w:color w:val="000000"/>
                <w:sz w:val="32"/>
                <w:szCs w:val="32"/>
              </w:rPr>
              <w:t>个案件进行审议</w:t>
            </w:r>
            <w:bookmarkEnd w:id="3"/>
            <w:r>
              <w:rPr>
                <w:rFonts w:ascii="仿宋" w:eastAsia="仿宋" w:hAnsi="仿宋" w:cs="仿宋" w:hint="eastAsia"/>
                <w:bCs/>
                <w:color w:val="000000"/>
                <w:sz w:val="32"/>
                <w:szCs w:val="32"/>
              </w:rPr>
              <w:t>；</w:t>
            </w:r>
            <w:bookmarkEnd w:id="1"/>
            <w:bookmarkEnd w:id="4"/>
          </w:p>
          <w:p w14:paraId="3F51CB89" w14:textId="77777777" w:rsidR="0084552A" w:rsidRDefault="0084552A" w:rsidP="0084552A">
            <w:pPr>
              <w:widowControl/>
              <w:spacing w:line="560" w:lineRule="exact"/>
              <w:rPr>
                <w:rFonts w:ascii="仿宋" w:eastAsia="仿宋" w:hAnsi="仿宋"/>
                <w:kern w:val="0"/>
                <w:sz w:val="30"/>
                <w:szCs w:val="30"/>
              </w:rPr>
            </w:pPr>
            <w:bookmarkStart w:id="5" w:name="_Hlk37152512"/>
            <w:bookmarkEnd w:id="2"/>
            <w:r>
              <w:rPr>
                <w:rFonts w:ascii="仿宋" w:eastAsia="仿宋" w:hAnsi="仿宋"/>
                <w:kern w:val="0"/>
                <w:sz w:val="30"/>
                <w:szCs w:val="30"/>
              </w:rPr>
              <w:t>5.</w:t>
            </w:r>
            <w:bookmarkEnd w:id="5"/>
            <w:r w:rsidRPr="005C4386">
              <w:rPr>
                <w:rFonts w:ascii="仿宋" w:eastAsia="仿宋" w:hAnsi="仿宋" w:cs="仿宋" w:hint="eastAsia"/>
                <w:bCs/>
                <w:color w:val="000000" w:themeColor="text1"/>
                <w:sz w:val="32"/>
                <w:szCs w:val="32"/>
              </w:rPr>
              <w:t>6月1</w:t>
            </w:r>
            <w:r w:rsidRPr="005C4386">
              <w:rPr>
                <w:rFonts w:ascii="仿宋" w:eastAsia="仿宋" w:hAnsi="仿宋" w:cs="仿宋"/>
                <w:bCs/>
                <w:color w:val="000000" w:themeColor="text1"/>
                <w:sz w:val="32"/>
                <w:szCs w:val="32"/>
              </w:rPr>
              <w:t>5</w:t>
            </w:r>
            <w:r w:rsidRPr="005C4386">
              <w:rPr>
                <w:rFonts w:ascii="仿宋" w:eastAsia="仿宋" w:hAnsi="仿宋" w:cs="仿宋" w:hint="eastAsia"/>
                <w:bCs/>
                <w:color w:val="000000" w:themeColor="text1"/>
                <w:sz w:val="32"/>
                <w:szCs w:val="32"/>
              </w:rPr>
              <w:t>日，发布诚信信息1</w:t>
            </w:r>
            <w:r w:rsidRPr="005C4386">
              <w:rPr>
                <w:rFonts w:ascii="仿宋" w:eastAsia="仿宋" w:hAnsi="仿宋" w:cs="仿宋"/>
                <w:bCs/>
                <w:color w:val="000000" w:themeColor="text1"/>
                <w:sz w:val="32"/>
                <w:szCs w:val="32"/>
              </w:rPr>
              <w:t>7</w:t>
            </w:r>
            <w:r w:rsidRPr="005C4386">
              <w:rPr>
                <w:rFonts w:ascii="仿宋" w:eastAsia="仿宋" w:hAnsi="仿宋" w:cs="仿宋" w:hint="eastAsia"/>
                <w:bCs/>
                <w:color w:val="000000" w:themeColor="text1"/>
                <w:sz w:val="32"/>
                <w:szCs w:val="32"/>
              </w:rPr>
              <w:t>份；</w:t>
            </w:r>
          </w:p>
          <w:p w14:paraId="0DFC2A1D" w14:textId="3FFA11EC" w:rsidR="0084552A" w:rsidRPr="00840C07" w:rsidRDefault="0084552A" w:rsidP="0084552A">
            <w:pPr>
              <w:widowControl/>
              <w:spacing w:line="560" w:lineRule="exact"/>
              <w:rPr>
                <w:rFonts w:ascii="仿宋" w:eastAsia="仿宋" w:hAnsi="仿宋"/>
                <w:kern w:val="0"/>
                <w:sz w:val="30"/>
                <w:szCs w:val="30"/>
              </w:rPr>
            </w:pPr>
            <w:r>
              <w:rPr>
                <w:rFonts w:ascii="仿宋" w:eastAsia="仿宋" w:hAnsi="仿宋" w:cs="仿宋"/>
                <w:bCs/>
                <w:color w:val="000000"/>
                <w:sz w:val="32"/>
                <w:szCs w:val="32"/>
              </w:rPr>
              <w:t>6.6</w:t>
            </w:r>
            <w:r>
              <w:rPr>
                <w:rFonts w:ascii="仿宋" w:eastAsia="仿宋" w:hAnsi="仿宋" w:cs="仿宋" w:hint="eastAsia"/>
                <w:bCs/>
                <w:color w:val="000000"/>
                <w:sz w:val="32"/>
                <w:szCs w:val="32"/>
              </w:rPr>
              <w:t>月</w:t>
            </w:r>
            <w:r>
              <w:rPr>
                <w:rFonts w:ascii="仿宋" w:eastAsia="仿宋" w:hAnsi="仿宋" w:cs="仿宋"/>
                <w:bCs/>
                <w:color w:val="000000"/>
                <w:sz w:val="32"/>
                <w:szCs w:val="32"/>
              </w:rPr>
              <w:t>16</w:t>
            </w:r>
            <w:r>
              <w:rPr>
                <w:rFonts w:ascii="仿宋" w:eastAsia="仿宋" w:hAnsi="仿宋" w:cs="仿宋" w:hint="eastAsia"/>
                <w:bCs/>
                <w:color w:val="000000"/>
                <w:sz w:val="32"/>
                <w:szCs w:val="32"/>
              </w:rPr>
              <w:t>日</w:t>
            </w:r>
            <w:r>
              <w:rPr>
                <w:rFonts w:ascii="仿宋" w:eastAsia="仿宋" w:hAnsi="仿宋" w:cs="仿宋" w:hint="eastAsia"/>
                <w:bCs/>
                <w:sz w:val="32"/>
                <w:szCs w:val="32"/>
              </w:rPr>
              <w:t>，召开审委会，对1</w:t>
            </w:r>
            <w:r>
              <w:rPr>
                <w:rFonts w:ascii="仿宋" w:eastAsia="仿宋" w:hAnsi="仿宋" w:cs="仿宋"/>
                <w:bCs/>
                <w:sz w:val="32"/>
                <w:szCs w:val="32"/>
              </w:rPr>
              <w:t>4</w:t>
            </w:r>
            <w:r>
              <w:rPr>
                <w:rFonts w:ascii="仿宋" w:eastAsia="仿宋" w:hAnsi="仿宋" w:cs="仿宋" w:hint="eastAsia"/>
                <w:bCs/>
                <w:sz w:val="32"/>
                <w:szCs w:val="32"/>
              </w:rPr>
              <w:t>个案件进行审议。</w:t>
            </w:r>
          </w:p>
        </w:tc>
      </w:tr>
      <w:tr w:rsidR="0084552A" w:rsidRPr="00845775" w14:paraId="2294824C" w14:textId="77777777">
        <w:trPr>
          <w:trHeight w:val="799"/>
          <w:jc w:val="center"/>
        </w:trPr>
        <w:tc>
          <w:tcPr>
            <w:tcW w:w="1017" w:type="dxa"/>
            <w:shd w:val="clear" w:color="auto" w:fill="auto"/>
            <w:vAlign w:val="center"/>
          </w:tcPr>
          <w:p w14:paraId="72A6EA89"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lastRenderedPageBreak/>
              <w:t>9</w:t>
            </w:r>
          </w:p>
        </w:tc>
        <w:tc>
          <w:tcPr>
            <w:tcW w:w="2947" w:type="dxa"/>
            <w:shd w:val="clear" w:color="auto" w:fill="auto"/>
            <w:vAlign w:val="center"/>
          </w:tcPr>
          <w:p w14:paraId="08808D92"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女律师工作委员会</w:t>
            </w:r>
          </w:p>
        </w:tc>
        <w:tc>
          <w:tcPr>
            <w:tcW w:w="1418" w:type="dxa"/>
            <w:shd w:val="clear" w:color="auto" w:fill="auto"/>
            <w:vAlign w:val="center"/>
          </w:tcPr>
          <w:p w14:paraId="46C3E0FF"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王芬</w:t>
            </w:r>
          </w:p>
        </w:tc>
        <w:tc>
          <w:tcPr>
            <w:tcW w:w="1559" w:type="dxa"/>
            <w:shd w:val="clear" w:color="auto" w:fill="auto"/>
            <w:vAlign w:val="center"/>
          </w:tcPr>
          <w:p w14:paraId="639B7100"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韩俊</w:t>
            </w:r>
          </w:p>
        </w:tc>
        <w:tc>
          <w:tcPr>
            <w:tcW w:w="8653" w:type="dxa"/>
            <w:shd w:val="clear" w:color="auto" w:fill="auto"/>
            <w:vAlign w:val="center"/>
          </w:tcPr>
          <w:p w14:paraId="67221BE1" w14:textId="2D3DB4F4" w:rsidR="0084552A" w:rsidRPr="008E5B2D" w:rsidRDefault="008E5B2D" w:rsidP="0084552A">
            <w:pPr>
              <w:rPr>
                <w:rFonts w:ascii="仿宋" w:eastAsia="仿宋" w:hAnsi="仿宋"/>
                <w:b/>
                <w:bCs/>
                <w:kern w:val="0"/>
                <w:sz w:val="30"/>
                <w:szCs w:val="30"/>
              </w:rPr>
            </w:pPr>
            <w:r w:rsidRPr="00C73D29">
              <w:rPr>
                <w:rFonts w:ascii="仿宋" w:eastAsia="仿宋" w:hAnsi="仿宋"/>
                <w:color w:val="000000" w:themeColor="text1"/>
                <w:sz w:val="32"/>
                <w:szCs w:val="32"/>
              </w:rPr>
              <w:t>6</w:t>
            </w:r>
            <w:r w:rsidRPr="00C73D29">
              <w:rPr>
                <w:rFonts w:ascii="仿宋" w:eastAsia="仿宋" w:hAnsi="仿宋" w:hint="eastAsia"/>
                <w:color w:val="000000" w:themeColor="text1"/>
                <w:sz w:val="32"/>
                <w:szCs w:val="32"/>
              </w:rPr>
              <w:t>月</w:t>
            </w:r>
            <w:r w:rsidRPr="00C73D29">
              <w:rPr>
                <w:rFonts w:ascii="仿宋" w:eastAsia="仿宋" w:hAnsi="仿宋"/>
                <w:color w:val="000000" w:themeColor="text1"/>
                <w:sz w:val="32"/>
                <w:szCs w:val="32"/>
              </w:rPr>
              <w:t>8</w:t>
            </w:r>
            <w:r w:rsidRPr="00C73D29">
              <w:rPr>
                <w:rFonts w:ascii="仿宋" w:eastAsia="仿宋" w:hAnsi="仿宋" w:hint="eastAsia"/>
                <w:color w:val="000000" w:themeColor="text1"/>
                <w:sz w:val="32"/>
                <w:szCs w:val="32"/>
              </w:rPr>
              <w:t>日，安排2</w:t>
            </w:r>
            <w:r w:rsidRPr="00C73D29">
              <w:rPr>
                <w:rFonts w:ascii="仿宋" w:eastAsia="仿宋" w:hAnsi="仿宋"/>
                <w:color w:val="000000" w:themeColor="text1"/>
                <w:sz w:val="32"/>
                <w:szCs w:val="32"/>
              </w:rPr>
              <w:t>020</w:t>
            </w:r>
            <w:r w:rsidRPr="00C73D29">
              <w:rPr>
                <w:rFonts w:ascii="仿宋" w:eastAsia="仿宋" w:hAnsi="仿宋" w:hint="eastAsia"/>
                <w:color w:val="000000" w:themeColor="text1"/>
                <w:sz w:val="32"/>
                <w:szCs w:val="32"/>
              </w:rPr>
              <w:t>年下半年妇联律师法律服务志愿团值班表。</w:t>
            </w:r>
          </w:p>
        </w:tc>
      </w:tr>
      <w:tr w:rsidR="0084552A" w:rsidRPr="00845775" w14:paraId="12267C35" w14:textId="77777777">
        <w:trPr>
          <w:trHeight w:val="799"/>
          <w:jc w:val="center"/>
        </w:trPr>
        <w:tc>
          <w:tcPr>
            <w:tcW w:w="1017" w:type="dxa"/>
            <w:shd w:val="clear" w:color="auto" w:fill="auto"/>
            <w:vAlign w:val="center"/>
          </w:tcPr>
          <w:p w14:paraId="3657653E" w14:textId="77777777" w:rsidR="0084552A" w:rsidRPr="00845775" w:rsidRDefault="0084552A" w:rsidP="0084552A">
            <w:pPr>
              <w:widowControl/>
              <w:adjustRightInd w:val="0"/>
              <w:snapToGrid w:val="0"/>
              <w:spacing w:line="600" w:lineRule="exact"/>
              <w:ind w:firstLineChars="50" w:firstLine="160"/>
              <w:jc w:val="center"/>
              <w:rPr>
                <w:rFonts w:ascii="仿宋" w:eastAsia="仿宋" w:hAnsi="仿宋" w:cs="Calibri"/>
                <w:kern w:val="0"/>
                <w:sz w:val="32"/>
                <w:szCs w:val="32"/>
              </w:rPr>
            </w:pPr>
            <w:r w:rsidRPr="00845775">
              <w:rPr>
                <w:rFonts w:ascii="仿宋" w:eastAsia="仿宋" w:hAnsi="仿宋" w:cs="Calibri"/>
                <w:kern w:val="0"/>
                <w:sz w:val="32"/>
                <w:szCs w:val="32"/>
              </w:rPr>
              <w:t>10</w:t>
            </w:r>
          </w:p>
        </w:tc>
        <w:tc>
          <w:tcPr>
            <w:tcW w:w="2947" w:type="dxa"/>
            <w:shd w:val="clear" w:color="auto" w:fill="auto"/>
            <w:vAlign w:val="center"/>
          </w:tcPr>
          <w:p w14:paraId="186C81FE" w14:textId="77777777" w:rsidR="0084552A"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国际与港澳台</w:t>
            </w:r>
          </w:p>
          <w:p w14:paraId="51D3C7E0" w14:textId="530F98FA"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委员会</w:t>
            </w:r>
          </w:p>
        </w:tc>
        <w:tc>
          <w:tcPr>
            <w:tcW w:w="1418" w:type="dxa"/>
            <w:shd w:val="clear" w:color="auto" w:fill="auto"/>
            <w:vAlign w:val="center"/>
          </w:tcPr>
          <w:p w14:paraId="44A7B9BC"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高文杰</w:t>
            </w:r>
          </w:p>
        </w:tc>
        <w:tc>
          <w:tcPr>
            <w:tcW w:w="1559" w:type="dxa"/>
            <w:shd w:val="clear" w:color="auto" w:fill="auto"/>
            <w:vAlign w:val="center"/>
          </w:tcPr>
          <w:p w14:paraId="718D4792" w14:textId="77777777" w:rsidR="0084552A" w:rsidRPr="00845775" w:rsidRDefault="0084552A" w:rsidP="0084552A">
            <w:pPr>
              <w:jc w:val="center"/>
              <w:rPr>
                <w:rFonts w:ascii="仿宋" w:eastAsia="仿宋" w:hAnsi="仿宋"/>
                <w:kern w:val="0"/>
                <w:sz w:val="30"/>
                <w:szCs w:val="30"/>
              </w:rPr>
            </w:pPr>
            <w:r w:rsidRPr="00845775">
              <w:rPr>
                <w:rFonts w:ascii="仿宋" w:eastAsia="仿宋" w:hAnsi="仿宋"/>
                <w:kern w:val="0"/>
                <w:sz w:val="30"/>
                <w:szCs w:val="30"/>
              </w:rPr>
              <w:t>韩俊</w:t>
            </w:r>
          </w:p>
        </w:tc>
        <w:tc>
          <w:tcPr>
            <w:tcW w:w="8653" w:type="dxa"/>
            <w:shd w:val="clear" w:color="auto" w:fill="auto"/>
            <w:vAlign w:val="center"/>
          </w:tcPr>
          <w:p w14:paraId="4A17A643" w14:textId="77777777" w:rsidR="008E5B2D" w:rsidRPr="00A61DFE" w:rsidRDefault="008E5B2D" w:rsidP="008E5B2D">
            <w:pPr>
              <w:spacing w:line="288" w:lineRule="auto"/>
              <w:jc w:val="left"/>
              <w:rPr>
                <w:rFonts w:ascii="仿宋" w:eastAsia="仿宋" w:hAnsi="仿宋"/>
                <w:color w:val="000000" w:themeColor="text1"/>
                <w:sz w:val="32"/>
                <w:szCs w:val="32"/>
              </w:rPr>
            </w:pPr>
            <w:r w:rsidRPr="00A61DFE">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sidRPr="00A61DFE">
              <w:rPr>
                <w:rFonts w:ascii="仿宋" w:eastAsia="仿宋" w:hAnsi="仿宋" w:hint="eastAsia"/>
                <w:color w:val="000000" w:themeColor="text1"/>
                <w:sz w:val="32"/>
                <w:szCs w:val="32"/>
              </w:rPr>
              <w:t>6月17日</w:t>
            </w:r>
            <w:r>
              <w:rPr>
                <w:rFonts w:ascii="仿宋" w:eastAsia="仿宋" w:hAnsi="仿宋" w:hint="eastAsia"/>
                <w:color w:val="000000" w:themeColor="text1"/>
                <w:sz w:val="32"/>
                <w:szCs w:val="32"/>
              </w:rPr>
              <w:t>，</w:t>
            </w:r>
            <w:r w:rsidRPr="00A61DFE">
              <w:rPr>
                <w:rFonts w:ascii="仿宋" w:eastAsia="仿宋" w:hAnsi="仿宋" w:hint="eastAsia"/>
                <w:color w:val="000000" w:themeColor="text1"/>
                <w:sz w:val="32"/>
                <w:szCs w:val="32"/>
              </w:rPr>
              <w:t>发布公告组织律所申报省律协《关于中国企业“走出去”法律风险管理服务指引》研究项目；</w:t>
            </w:r>
          </w:p>
          <w:p w14:paraId="0852316F" w14:textId="77777777" w:rsidR="008E5B2D" w:rsidRPr="00A61DFE" w:rsidRDefault="008E5B2D" w:rsidP="008E5B2D">
            <w:pPr>
              <w:adjustRightInd w:val="0"/>
              <w:snapToGrid w:val="0"/>
              <w:rPr>
                <w:rFonts w:ascii="仿宋" w:eastAsia="仿宋" w:hAnsi="仿宋"/>
                <w:color w:val="000000" w:themeColor="text1"/>
                <w:sz w:val="32"/>
                <w:szCs w:val="32"/>
              </w:rPr>
            </w:pPr>
            <w:r>
              <w:rPr>
                <w:rFonts w:ascii="仿宋" w:eastAsia="仿宋" w:hAnsi="仿宋"/>
                <w:color w:val="000000" w:themeColor="text1"/>
                <w:sz w:val="32"/>
                <w:szCs w:val="32"/>
              </w:rPr>
              <w:t>2.</w:t>
            </w:r>
            <w:r w:rsidRPr="00A61DFE">
              <w:rPr>
                <w:rFonts w:ascii="仿宋" w:eastAsia="仿宋" w:hAnsi="仿宋" w:hint="eastAsia"/>
                <w:color w:val="000000" w:themeColor="text1"/>
                <w:sz w:val="32"/>
                <w:szCs w:val="32"/>
              </w:rPr>
              <w:t>6月19日</w:t>
            </w:r>
            <w:r>
              <w:rPr>
                <w:rFonts w:ascii="仿宋" w:eastAsia="仿宋" w:hAnsi="仿宋" w:hint="eastAsia"/>
                <w:color w:val="000000" w:themeColor="text1"/>
                <w:sz w:val="32"/>
                <w:szCs w:val="32"/>
              </w:rPr>
              <w:t>，</w:t>
            </w:r>
            <w:r w:rsidRPr="00A61DFE">
              <w:rPr>
                <w:rFonts w:ascii="仿宋" w:eastAsia="仿宋" w:hAnsi="仿宋" w:hint="eastAsia"/>
                <w:color w:val="000000" w:themeColor="text1"/>
                <w:sz w:val="32"/>
                <w:szCs w:val="32"/>
              </w:rPr>
              <w:t>接</w:t>
            </w:r>
            <w:r>
              <w:rPr>
                <w:rFonts w:ascii="仿宋" w:eastAsia="仿宋" w:hAnsi="仿宋" w:hint="eastAsia"/>
                <w:color w:val="000000" w:themeColor="text1"/>
                <w:sz w:val="32"/>
                <w:szCs w:val="32"/>
              </w:rPr>
              <w:t>市局</w:t>
            </w:r>
            <w:r w:rsidRPr="00A61DFE">
              <w:rPr>
                <w:rFonts w:ascii="仿宋" w:eastAsia="仿宋" w:hAnsi="仿宋" w:hint="eastAsia"/>
                <w:color w:val="000000" w:themeColor="text1"/>
                <w:sz w:val="32"/>
                <w:szCs w:val="32"/>
              </w:rPr>
              <w:t>通知，南方杂志征集深圳律师开展涉外服务案例，我委秘书长王偕林负</w:t>
            </w:r>
            <w:r>
              <w:rPr>
                <w:rFonts w:ascii="仿宋" w:eastAsia="仿宋" w:hAnsi="仿宋" w:hint="eastAsia"/>
                <w:color w:val="000000" w:themeColor="text1"/>
                <w:sz w:val="32"/>
                <w:szCs w:val="32"/>
              </w:rPr>
              <w:t>则</w:t>
            </w:r>
            <w:r w:rsidRPr="00A61DFE">
              <w:rPr>
                <w:rFonts w:ascii="仿宋" w:eastAsia="仿宋" w:hAnsi="仿宋" w:hint="eastAsia"/>
                <w:color w:val="000000" w:themeColor="text1"/>
                <w:sz w:val="32"/>
                <w:szCs w:val="32"/>
              </w:rPr>
              <w:t>收集</w:t>
            </w:r>
            <w:r>
              <w:rPr>
                <w:rFonts w:ascii="仿宋" w:eastAsia="仿宋" w:hAnsi="仿宋" w:hint="eastAsia"/>
                <w:color w:val="000000" w:themeColor="text1"/>
                <w:sz w:val="32"/>
                <w:szCs w:val="32"/>
              </w:rPr>
              <w:t>、汇总和上报；</w:t>
            </w:r>
          </w:p>
          <w:p w14:paraId="543F21AD" w14:textId="77777777" w:rsidR="008E5B2D" w:rsidRDefault="008E5B2D" w:rsidP="008E5B2D">
            <w:pPr>
              <w:adjustRightInd w:val="0"/>
              <w:snapToGrid w:val="0"/>
              <w:rPr>
                <w:rFonts w:ascii="仿宋" w:eastAsia="仿宋" w:hAnsi="仿宋"/>
                <w:color w:val="000000" w:themeColor="text1"/>
                <w:sz w:val="32"/>
                <w:szCs w:val="32"/>
              </w:rPr>
            </w:pPr>
            <w:r>
              <w:rPr>
                <w:rFonts w:ascii="仿宋" w:eastAsia="仿宋" w:hAnsi="仿宋"/>
                <w:color w:val="000000" w:themeColor="text1"/>
                <w:sz w:val="32"/>
                <w:szCs w:val="32"/>
              </w:rPr>
              <w:t>3.</w:t>
            </w:r>
            <w:r w:rsidRPr="00A61DFE">
              <w:rPr>
                <w:rFonts w:ascii="仿宋" w:eastAsia="仿宋" w:hAnsi="仿宋" w:hint="eastAsia"/>
                <w:color w:val="000000" w:themeColor="text1"/>
                <w:sz w:val="32"/>
                <w:szCs w:val="32"/>
              </w:rPr>
              <w:t>6月1</w:t>
            </w:r>
            <w:r w:rsidRPr="00A61DFE">
              <w:rPr>
                <w:rFonts w:ascii="仿宋" w:eastAsia="仿宋" w:hAnsi="仿宋"/>
                <w:color w:val="000000" w:themeColor="text1"/>
                <w:sz w:val="32"/>
                <w:szCs w:val="32"/>
              </w:rPr>
              <w:t>9</w:t>
            </w:r>
            <w:r w:rsidRPr="00A61DFE">
              <w:rPr>
                <w:rFonts w:ascii="仿宋" w:eastAsia="仿宋" w:hAnsi="仿宋" w:hint="eastAsia"/>
                <w:color w:val="000000" w:themeColor="text1"/>
                <w:sz w:val="32"/>
                <w:szCs w:val="32"/>
              </w:rPr>
              <w:t>日，香港律师会来函邀请深圳律协填写关于内地（深圳）律师行业发展动向的调查问卷，我委秘书长王偕林</w:t>
            </w:r>
            <w:r>
              <w:rPr>
                <w:rFonts w:ascii="仿宋" w:eastAsia="仿宋" w:hAnsi="仿宋" w:hint="eastAsia"/>
                <w:color w:val="000000" w:themeColor="text1"/>
                <w:sz w:val="32"/>
                <w:szCs w:val="32"/>
              </w:rPr>
              <w:t>协助相关工作；</w:t>
            </w:r>
          </w:p>
          <w:p w14:paraId="53FFA9EB" w14:textId="14FBC616" w:rsidR="0084552A" w:rsidRPr="00484823" w:rsidRDefault="008E5B2D" w:rsidP="008E5B2D">
            <w:pPr>
              <w:spacing w:line="600" w:lineRule="exact"/>
              <w:rPr>
                <w:rFonts w:ascii="仿宋" w:eastAsia="仿宋" w:hAnsi="仿宋"/>
                <w:kern w:val="0"/>
                <w:sz w:val="30"/>
                <w:szCs w:val="30"/>
              </w:rPr>
            </w:pPr>
            <w:r w:rsidRPr="00A61DFE">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w:t>
            </w:r>
            <w:r w:rsidRPr="00A61DFE">
              <w:rPr>
                <w:rFonts w:ascii="仿宋" w:eastAsia="仿宋" w:hAnsi="仿宋" w:hint="eastAsia"/>
                <w:color w:val="000000" w:themeColor="text1"/>
                <w:sz w:val="32"/>
                <w:szCs w:val="32"/>
              </w:rPr>
              <w:t>6月24日</w:t>
            </w:r>
            <w:r>
              <w:rPr>
                <w:rFonts w:ascii="仿宋" w:eastAsia="仿宋" w:hAnsi="仿宋" w:hint="eastAsia"/>
                <w:color w:val="000000" w:themeColor="text1"/>
                <w:sz w:val="32"/>
                <w:szCs w:val="32"/>
              </w:rPr>
              <w:t>，</w:t>
            </w:r>
            <w:r w:rsidRPr="00A61DFE">
              <w:rPr>
                <w:rFonts w:ascii="仿宋" w:eastAsia="仿宋" w:hAnsi="仿宋" w:hint="eastAsia"/>
                <w:color w:val="000000" w:themeColor="text1"/>
                <w:sz w:val="32"/>
                <w:szCs w:val="32"/>
              </w:rPr>
              <w:t>协助</w:t>
            </w:r>
            <w:r>
              <w:rPr>
                <w:rFonts w:ascii="仿宋" w:eastAsia="仿宋" w:hAnsi="仿宋" w:hint="eastAsia"/>
                <w:color w:val="000000" w:themeColor="text1"/>
                <w:sz w:val="32"/>
                <w:szCs w:val="32"/>
              </w:rPr>
              <w:t>邀请</w:t>
            </w:r>
            <w:r w:rsidRPr="00A61DFE">
              <w:rPr>
                <w:rFonts w:ascii="仿宋" w:eastAsia="仿宋" w:hAnsi="仿宋" w:hint="eastAsia"/>
                <w:color w:val="000000" w:themeColor="text1"/>
                <w:sz w:val="32"/>
                <w:szCs w:val="32"/>
              </w:rPr>
              <w:t>韩俊副会长参加市局、市劳动仲裁院关于聘请港澳籍仲裁员座谈会。</w:t>
            </w:r>
          </w:p>
        </w:tc>
      </w:tr>
      <w:tr w:rsidR="0084552A" w:rsidRPr="00845775" w14:paraId="1A2A8007" w14:textId="77777777">
        <w:trPr>
          <w:trHeight w:val="799"/>
          <w:jc w:val="center"/>
        </w:trPr>
        <w:tc>
          <w:tcPr>
            <w:tcW w:w="1017" w:type="dxa"/>
            <w:shd w:val="clear" w:color="auto" w:fill="auto"/>
            <w:vAlign w:val="center"/>
          </w:tcPr>
          <w:p w14:paraId="6977BCF1"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cs="Calibri"/>
                <w:kern w:val="0"/>
                <w:sz w:val="32"/>
                <w:szCs w:val="32"/>
              </w:rPr>
              <w:t>11</w:t>
            </w:r>
          </w:p>
        </w:tc>
        <w:tc>
          <w:tcPr>
            <w:tcW w:w="2947" w:type="dxa"/>
            <w:shd w:val="clear" w:color="auto" w:fill="auto"/>
            <w:vAlign w:val="center"/>
          </w:tcPr>
          <w:p w14:paraId="31985287" w14:textId="77777777" w:rsidR="0084552A" w:rsidRPr="00845775" w:rsidRDefault="0084552A" w:rsidP="0084552A">
            <w:pPr>
              <w:widowControl/>
              <w:spacing w:line="560" w:lineRule="exact"/>
              <w:rPr>
                <w:rFonts w:ascii="仿宋" w:eastAsia="仿宋" w:hAnsi="仿宋" w:cs="Calibri"/>
                <w:kern w:val="0"/>
                <w:sz w:val="32"/>
                <w:szCs w:val="32"/>
              </w:rPr>
            </w:pPr>
            <w:r w:rsidRPr="00845775">
              <w:rPr>
                <w:rFonts w:ascii="仿宋" w:eastAsia="仿宋" w:hAnsi="仿宋" w:hint="eastAsia"/>
                <w:kern w:val="0"/>
                <w:sz w:val="30"/>
                <w:szCs w:val="30"/>
              </w:rPr>
              <w:t>老律师工作委员会</w:t>
            </w:r>
          </w:p>
        </w:tc>
        <w:tc>
          <w:tcPr>
            <w:tcW w:w="1418" w:type="dxa"/>
            <w:shd w:val="clear" w:color="auto" w:fill="auto"/>
            <w:vAlign w:val="center"/>
          </w:tcPr>
          <w:p w14:paraId="3BA2CAE0" w14:textId="77777777" w:rsidR="0084552A" w:rsidRPr="00845775" w:rsidRDefault="0084552A" w:rsidP="0084552A">
            <w:pPr>
              <w:widowControl/>
              <w:adjustRightInd w:val="0"/>
              <w:snapToGrid w:val="0"/>
              <w:spacing w:line="600" w:lineRule="exact"/>
              <w:jc w:val="center"/>
              <w:rPr>
                <w:rFonts w:ascii="仿宋" w:eastAsia="仿宋" w:hAnsi="仿宋" w:cs="Calibri"/>
                <w:kern w:val="0"/>
                <w:sz w:val="32"/>
                <w:szCs w:val="32"/>
              </w:rPr>
            </w:pPr>
            <w:r w:rsidRPr="00845775">
              <w:rPr>
                <w:rFonts w:ascii="仿宋" w:eastAsia="仿宋" w:hAnsi="仿宋" w:hint="eastAsia"/>
                <w:kern w:val="0"/>
                <w:sz w:val="30"/>
                <w:szCs w:val="30"/>
              </w:rPr>
              <w:t>高立明</w:t>
            </w:r>
          </w:p>
        </w:tc>
        <w:tc>
          <w:tcPr>
            <w:tcW w:w="1559" w:type="dxa"/>
            <w:shd w:val="clear" w:color="auto" w:fill="auto"/>
            <w:vAlign w:val="center"/>
          </w:tcPr>
          <w:p w14:paraId="6F4DD84D" w14:textId="77777777" w:rsidR="0084552A" w:rsidRPr="00845775" w:rsidRDefault="0084552A" w:rsidP="0084552A">
            <w:pPr>
              <w:spacing w:line="600" w:lineRule="exact"/>
              <w:jc w:val="center"/>
              <w:rPr>
                <w:rFonts w:ascii="仿宋" w:eastAsia="仿宋" w:hAnsi="仿宋"/>
                <w:kern w:val="0"/>
                <w:sz w:val="32"/>
                <w:szCs w:val="32"/>
              </w:rPr>
            </w:pPr>
            <w:r w:rsidRPr="00845775">
              <w:rPr>
                <w:rFonts w:ascii="仿宋" w:eastAsia="仿宋" w:hAnsi="仿宋" w:hint="eastAsia"/>
                <w:kern w:val="0"/>
                <w:sz w:val="30"/>
                <w:szCs w:val="30"/>
              </w:rPr>
              <w:t>汪腾锋</w:t>
            </w:r>
          </w:p>
        </w:tc>
        <w:tc>
          <w:tcPr>
            <w:tcW w:w="8653" w:type="dxa"/>
            <w:shd w:val="clear" w:color="auto" w:fill="auto"/>
            <w:vAlign w:val="center"/>
          </w:tcPr>
          <w:p w14:paraId="186FF584" w14:textId="05B0C32E" w:rsidR="0084552A" w:rsidRPr="005D1393" w:rsidRDefault="009274FB" w:rsidP="0084552A">
            <w:pPr>
              <w:adjustRightInd w:val="0"/>
              <w:snapToGrid w:val="0"/>
              <w:spacing w:line="600" w:lineRule="exact"/>
              <w:rPr>
                <w:rFonts w:ascii="仿宋" w:eastAsia="仿宋" w:hAnsi="仿宋" w:cs="Times New Roman"/>
                <w:sz w:val="30"/>
                <w:szCs w:val="30"/>
              </w:rPr>
            </w:pPr>
            <w:r>
              <w:rPr>
                <w:rFonts w:ascii="仿宋" w:eastAsia="仿宋" w:hAnsi="仿宋" w:cs="Times New Roman" w:hint="eastAsia"/>
                <w:sz w:val="30"/>
                <w:szCs w:val="30"/>
              </w:rPr>
              <w:t>无</w:t>
            </w:r>
          </w:p>
        </w:tc>
      </w:tr>
      <w:tr w:rsidR="0084552A" w:rsidRPr="00845775" w14:paraId="0A63981C" w14:textId="77777777">
        <w:trPr>
          <w:trHeight w:val="799"/>
          <w:jc w:val="center"/>
        </w:trPr>
        <w:tc>
          <w:tcPr>
            <w:tcW w:w="1017" w:type="dxa"/>
            <w:shd w:val="clear" w:color="auto" w:fill="auto"/>
            <w:vAlign w:val="center"/>
          </w:tcPr>
          <w:p w14:paraId="6B7E536C" w14:textId="77777777" w:rsidR="0084552A" w:rsidRPr="00845775" w:rsidRDefault="0084552A" w:rsidP="0084552A">
            <w:pPr>
              <w:widowControl/>
              <w:adjustRightInd w:val="0"/>
              <w:snapToGrid w:val="0"/>
              <w:spacing w:line="600" w:lineRule="exact"/>
              <w:ind w:firstLineChars="50" w:firstLine="160"/>
              <w:jc w:val="center"/>
              <w:rPr>
                <w:rFonts w:ascii="仿宋" w:eastAsia="仿宋" w:hAnsi="仿宋" w:cs="Calibri"/>
                <w:kern w:val="0"/>
                <w:sz w:val="32"/>
                <w:szCs w:val="32"/>
              </w:rPr>
            </w:pPr>
            <w:r w:rsidRPr="00845775">
              <w:rPr>
                <w:rFonts w:ascii="仿宋" w:eastAsia="仿宋" w:hAnsi="仿宋" w:cs="Calibri" w:hint="eastAsia"/>
                <w:kern w:val="0"/>
                <w:sz w:val="32"/>
                <w:szCs w:val="32"/>
              </w:rPr>
              <w:t>1</w:t>
            </w:r>
            <w:r w:rsidRPr="00845775">
              <w:rPr>
                <w:rFonts w:ascii="仿宋" w:eastAsia="仿宋" w:hAnsi="仿宋" w:cs="Calibri"/>
                <w:kern w:val="0"/>
                <w:sz w:val="32"/>
                <w:szCs w:val="32"/>
              </w:rPr>
              <w:t>2</w:t>
            </w:r>
          </w:p>
        </w:tc>
        <w:tc>
          <w:tcPr>
            <w:tcW w:w="2947" w:type="dxa"/>
            <w:shd w:val="clear" w:color="auto" w:fill="auto"/>
            <w:vAlign w:val="center"/>
          </w:tcPr>
          <w:p w14:paraId="68534FFE"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公司与公职律师工作委员会</w:t>
            </w:r>
          </w:p>
        </w:tc>
        <w:tc>
          <w:tcPr>
            <w:tcW w:w="1418" w:type="dxa"/>
            <w:shd w:val="clear" w:color="auto" w:fill="auto"/>
            <w:vAlign w:val="center"/>
          </w:tcPr>
          <w:p w14:paraId="5F30A38E"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赖向东</w:t>
            </w:r>
          </w:p>
        </w:tc>
        <w:tc>
          <w:tcPr>
            <w:tcW w:w="1559" w:type="dxa"/>
            <w:shd w:val="clear" w:color="auto" w:fill="auto"/>
            <w:vAlign w:val="center"/>
          </w:tcPr>
          <w:p w14:paraId="67FF6815" w14:textId="77777777" w:rsidR="0084552A" w:rsidRPr="00845775" w:rsidRDefault="0084552A" w:rsidP="0084552A">
            <w:pPr>
              <w:widowControl/>
              <w:spacing w:line="560" w:lineRule="exact"/>
              <w:jc w:val="center"/>
              <w:rPr>
                <w:rFonts w:ascii="仿宋" w:eastAsia="仿宋" w:hAnsi="仿宋"/>
                <w:kern w:val="0"/>
                <w:sz w:val="30"/>
                <w:szCs w:val="30"/>
              </w:rPr>
            </w:pPr>
            <w:r w:rsidRPr="00845775">
              <w:rPr>
                <w:rFonts w:ascii="仿宋" w:eastAsia="仿宋" w:hAnsi="仿宋" w:cs="Calibri"/>
                <w:kern w:val="0"/>
                <w:sz w:val="32"/>
                <w:szCs w:val="32"/>
              </w:rPr>
              <w:t>蔡华</w:t>
            </w:r>
          </w:p>
        </w:tc>
        <w:tc>
          <w:tcPr>
            <w:tcW w:w="8653" w:type="dxa"/>
            <w:shd w:val="clear" w:color="auto" w:fill="auto"/>
            <w:vAlign w:val="center"/>
          </w:tcPr>
          <w:p w14:paraId="2368E69B" w14:textId="54963B44" w:rsidR="0084552A" w:rsidRPr="00845775" w:rsidRDefault="00140FA6" w:rsidP="0084552A">
            <w:pPr>
              <w:widowControl/>
              <w:spacing w:line="560" w:lineRule="exact"/>
              <w:rPr>
                <w:rFonts w:ascii="仿宋" w:eastAsia="仿宋" w:hAnsi="仿宋"/>
                <w:kern w:val="0"/>
                <w:sz w:val="30"/>
                <w:szCs w:val="30"/>
              </w:rPr>
            </w:pPr>
            <w:r>
              <w:rPr>
                <w:rFonts w:ascii="仿宋" w:eastAsia="仿宋" w:hAnsi="仿宋" w:cs="仿宋"/>
                <w:kern w:val="0"/>
                <w:sz w:val="32"/>
                <w:szCs w:val="32"/>
              </w:rPr>
              <w:t>6</w:t>
            </w:r>
            <w:r>
              <w:rPr>
                <w:rFonts w:ascii="仿宋" w:eastAsia="仿宋" w:hAnsi="仿宋" w:cs="仿宋" w:hint="eastAsia"/>
                <w:kern w:val="0"/>
                <w:sz w:val="32"/>
                <w:szCs w:val="32"/>
              </w:rPr>
              <w:t>月</w:t>
            </w:r>
            <w:r>
              <w:rPr>
                <w:rFonts w:ascii="仿宋" w:eastAsia="仿宋" w:hAnsi="仿宋" w:cs="仿宋"/>
                <w:kern w:val="0"/>
                <w:sz w:val="32"/>
                <w:szCs w:val="32"/>
              </w:rPr>
              <w:t>22</w:t>
            </w:r>
            <w:r>
              <w:rPr>
                <w:rFonts w:ascii="仿宋" w:eastAsia="仿宋" w:hAnsi="仿宋" w:cs="仿宋" w:hint="eastAsia"/>
                <w:kern w:val="0"/>
                <w:sz w:val="32"/>
                <w:szCs w:val="32"/>
              </w:rPr>
              <w:t>日，向省律协提供我市两公委成立的相关资料及委员会名单。</w:t>
            </w:r>
          </w:p>
        </w:tc>
      </w:tr>
      <w:tr w:rsidR="0084552A" w:rsidRPr="00845775" w14:paraId="366E9040" w14:textId="77777777">
        <w:trPr>
          <w:trHeight w:val="799"/>
          <w:jc w:val="center"/>
        </w:trPr>
        <w:tc>
          <w:tcPr>
            <w:tcW w:w="1017" w:type="dxa"/>
            <w:shd w:val="clear" w:color="auto" w:fill="auto"/>
            <w:vAlign w:val="center"/>
          </w:tcPr>
          <w:p w14:paraId="04D2E35D" w14:textId="2F48498B" w:rsidR="0084552A" w:rsidRPr="00845775" w:rsidRDefault="0084552A" w:rsidP="0084552A">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3</w:t>
            </w:r>
          </w:p>
        </w:tc>
        <w:tc>
          <w:tcPr>
            <w:tcW w:w="2947" w:type="dxa"/>
            <w:shd w:val="clear" w:color="auto" w:fill="auto"/>
            <w:vAlign w:val="center"/>
          </w:tcPr>
          <w:p w14:paraId="2969225B" w14:textId="0D8C53D8"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律师文化建设与表彰</w:t>
            </w:r>
            <w:r>
              <w:rPr>
                <w:rFonts w:ascii="仿宋" w:eastAsia="仿宋" w:hAnsi="仿宋"/>
                <w:color w:val="000000"/>
                <w:kern w:val="0"/>
                <w:sz w:val="30"/>
                <w:szCs w:val="30"/>
              </w:rPr>
              <w:t>工作委员会</w:t>
            </w:r>
          </w:p>
        </w:tc>
        <w:tc>
          <w:tcPr>
            <w:tcW w:w="1418" w:type="dxa"/>
            <w:shd w:val="clear" w:color="auto" w:fill="auto"/>
            <w:vAlign w:val="center"/>
          </w:tcPr>
          <w:p w14:paraId="4157C00B" w14:textId="5B793965"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马卓檀</w:t>
            </w:r>
          </w:p>
        </w:tc>
        <w:tc>
          <w:tcPr>
            <w:tcW w:w="1559" w:type="dxa"/>
            <w:shd w:val="clear" w:color="auto" w:fill="auto"/>
            <w:vAlign w:val="center"/>
          </w:tcPr>
          <w:p w14:paraId="5E6F4EAB" w14:textId="549BACCF"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6132611E" w14:textId="0A975A18" w:rsidR="0084552A" w:rsidRDefault="0084552A" w:rsidP="0084552A">
            <w:pPr>
              <w:pStyle w:val="aa"/>
              <w:numPr>
                <w:ilvl w:val="0"/>
                <w:numId w:val="12"/>
              </w:numPr>
              <w:spacing w:line="440" w:lineRule="exact"/>
              <w:ind w:firstLineChars="0"/>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跟进</w:t>
            </w:r>
            <w:r w:rsidRPr="00AA62D5">
              <w:rPr>
                <w:rFonts w:ascii="仿宋" w:eastAsia="仿宋" w:hAnsi="仿宋" w:cs="宋体" w:hint="eastAsia"/>
                <w:color w:val="000000" w:themeColor="text1"/>
                <w:kern w:val="0"/>
                <w:sz w:val="30"/>
                <w:szCs w:val="30"/>
              </w:rPr>
              <w:t>《公共信用的</w:t>
            </w:r>
            <w:r w:rsidRPr="00AA62D5">
              <w:rPr>
                <w:rFonts w:ascii="仿宋" w:eastAsia="仿宋" w:hAnsi="仿宋" w:hint="eastAsia"/>
                <w:color w:val="000000"/>
                <w:sz w:val="30"/>
                <w:szCs w:val="30"/>
              </w:rPr>
              <w:t>信息资源目录》修订意见</w:t>
            </w:r>
            <w:r w:rsidRPr="00AA62D5">
              <w:rPr>
                <w:rFonts w:ascii="仿宋" w:eastAsia="仿宋" w:hAnsi="仿宋" w:cs="宋体" w:hint="eastAsia"/>
                <w:color w:val="000000" w:themeColor="text1"/>
                <w:kern w:val="0"/>
                <w:sz w:val="30"/>
                <w:szCs w:val="30"/>
              </w:rPr>
              <w:t>的征求</w:t>
            </w:r>
            <w:r w:rsidRPr="00AA62D5">
              <w:rPr>
                <w:rFonts w:ascii="仿宋" w:eastAsia="仿宋" w:hAnsi="仿宋" w:hint="eastAsia"/>
                <w:color w:val="000000"/>
                <w:sz w:val="30"/>
                <w:szCs w:val="30"/>
              </w:rPr>
              <w:t>函</w:t>
            </w:r>
            <w:r w:rsidRPr="00AA62D5">
              <w:rPr>
                <w:rFonts w:ascii="仿宋" w:eastAsia="仿宋" w:hAnsi="仿宋" w:cs="宋体" w:hint="eastAsia"/>
                <w:color w:val="000000" w:themeColor="text1"/>
                <w:kern w:val="0"/>
                <w:sz w:val="30"/>
                <w:szCs w:val="30"/>
              </w:rPr>
              <w:t>；</w:t>
            </w:r>
          </w:p>
          <w:p w14:paraId="6F29ECCE" w14:textId="33C21A39" w:rsidR="0084552A" w:rsidRPr="00845775" w:rsidRDefault="0084552A" w:rsidP="0084552A">
            <w:pPr>
              <w:widowControl/>
              <w:spacing w:line="560" w:lineRule="exact"/>
              <w:rPr>
                <w:rFonts w:ascii="仿宋" w:eastAsia="仿宋" w:hAnsi="仿宋"/>
                <w:kern w:val="0"/>
                <w:sz w:val="30"/>
                <w:szCs w:val="30"/>
              </w:rPr>
            </w:pPr>
            <w:r>
              <w:rPr>
                <w:rFonts w:ascii="仿宋" w:eastAsia="仿宋" w:hAnsi="仿宋" w:hint="eastAsia"/>
                <w:color w:val="000000" w:themeColor="text1"/>
                <w:kern w:val="0"/>
                <w:sz w:val="30"/>
                <w:szCs w:val="30"/>
              </w:rPr>
              <w:t>2</w:t>
            </w:r>
            <w:r>
              <w:rPr>
                <w:rFonts w:ascii="仿宋" w:eastAsia="仿宋" w:hAnsi="仿宋"/>
                <w:color w:val="000000" w:themeColor="text1"/>
                <w:kern w:val="0"/>
                <w:sz w:val="30"/>
                <w:szCs w:val="30"/>
              </w:rPr>
              <w:t>.</w:t>
            </w:r>
            <w:r>
              <w:rPr>
                <w:rFonts w:ascii="仿宋" w:eastAsia="仿宋" w:hAnsi="仿宋" w:hint="eastAsia"/>
                <w:color w:val="000000" w:themeColor="text1"/>
                <w:kern w:val="0"/>
                <w:sz w:val="30"/>
                <w:szCs w:val="30"/>
              </w:rPr>
              <w:t>跟进《关于表彰第十七届深圳关爱行动先进个人、先进集体和优秀项目》的文件。</w:t>
            </w:r>
          </w:p>
        </w:tc>
      </w:tr>
      <w:tr w:rsidR="0084552A" w:rsidRPr="00845775" w14:paraId="601A4551" w14:textId="77777777">
        <w:trPr>
          <w:trHeight w:val="799"/>
          <w:jc w:val="center"/>
        </w:trPr>
        <w:tc>
          <w:tcPr>
            <w:tcW w:w="1017" w:type="dxa"/>
            <w:shd w:val="clear" w:color="auto" w:fill="auto"/>
            <w:vAlign w:val="center"/>
          </w:tcPr>
          <w:p w14:paraId="6B8478E2" w14:textId="7B2BABC6" w:rsidR="0084552A" w:rsidRPr="00845775" w:rsidRDefault="0084552A" w:rsidP="0084552A">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lastRenderedPageBreak/>
              <w:t>1</w:t>
            </w:r>
            <w:r>
              <w:rPr>
                <w:rFonts w:ascii="仿宋" w:eastAsia="仿宋" w:hAnsi="仿宋"/>
                <w:color w:val="000000"/>
                <w:kern w:val="0"/>
                <w:sz w:val="30"/>
                <w:szCs w:val="30"/>
              </w:rPr>
              <w:t>4</w:t>
            </w:r>
          </w:p>
        </w:tc>
        <w:tc>
          <w:tcPr>
            <w:tcW w:w="2947" w:type="dxa"/>
            <w:shd w:val="clear" w:color="auto" w:fill="auto"/>
            <w:vAlign w:val="center"/>
          </w:tcPr>
          <w:p w14:paraId="541E7674" w14:textId="5DA140AA" w:rsidR="0084552A" w:rsidRPr="00845775" w:rsidRDefault="0084552A" w:rsidP="0084552A">
            <w:pPr>
              <w:widowControl/>
              <w:spacing w:line="560" w:lineRule="exact"/>
              <w:jc w:val="center"/>
              <w:rPr>
                <w:rFonts w:ascii="仿宋" w:eastAsia="仿宋" w:hAnsi="仿宋" w:cs="Calibri"/>
                <w:kern w:val="0"/>
                <w:sz w:val="32"/>
                <w:szCs w:val="32"/>
              </w:rPr>
            </w:pPr>
            <w:r w:rsidRPr="00F14816">
              <w:rPr>
                <w:rFonts w:ascii="仿宋" w:eastAsia="仿宋" w:hAnsi="仿宋" w:hint="eastAsia"/>
                <w:color w:val="000000"/>
                <w:kern w:val="0"/>
                <w:sz w:val="30"/>
                <w:szCs w:val="30"/>
              </w:rPr>
              <w:t>申请律师执业人员工作委员会</w:t>
            </w:r>
          </w:p>
        </w:tc>
        <w:tc>
          <w:tcPr>
            <w:tcW w:w="1418" w:type="dxa"/>
            <w:shd w:val="clear" w:color="auto" w:fill="auto"/>
            <w:vAlign w:val="center"/>
          </w:tcPr>
          <w:p w14:paraId="2FB31FD3" w14:textId="61EBFFD5"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胡宁可</w:t>
            </w:r>
          </w:p>
        </w:tc>
        <w:tc>
          <w:tcPr>
            <w:tcW w:w="1559" w:type="dxa"/>
            <w:shd w:val="clear" w:color="auto" w:fill="auto"/>
            <w:vAlign w:val="center"/>
          </w:tcPr>
          <w:p w14:paraId="05D8B9C6" w14:textId="35C27DF3"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6EECA2E0" w14:textId="77777777" w:rsidR="0084552A" w:rsidRPr="00196B68" w:rsidRDefault="0084552A" w:rsidP="0084552A">
            <w:pPr>
              <w:spacing w:line="440" w:lineRule="exact"/>
              <w:rPr>
                <w:rFonts w:ascii="仿宋" w:eastAsia="仿宋" w:hAnsi="仿宋"/>
                <w:kern w:val="0"/>
                <w:sz w:val="30"/>
                <w:szCs w:val="30"/>
              </w:rPr>
            </w:pPr>
            <w:r w:rsidRPr="00196B68">
              <w:rPr>
                <w:rFonts w:ascii="仿宋" w:eastAsia="仿宋" w:hAnsi="仿宋"/>
                <w:kern w:val="0"/>
                <w:sz w:val="30"/>
                <w:szCs w:val="30"/>
              </w:rPr>
              <w:t>1.</w:t>
            </w:r>
            <w:r w:rsidRPr="00196B68">
              <w:rPr>
                <w:rFonts w:ascii="仿宋" w:eastAsia="仿宋" w:hAnsi="仿宋"/>
                <w:kern w:val="0"/>
                <w:sz w:val="30"/>
                <w:szCs w:val="30"/>
              </w:rPr>
              <w:tab/>
              <w:t>6月4-18日，完成2020年第一期申请律师执业人员集中培训结业考试试卷批改、复核、统分、制作证书及公布结业考试成绩等相关工作；</w:t>
            </w:r>
          </w:p>
          <w:p w14:paraId="073160CB" w14:textId="77777777" w:rsidR="0084552A" w:rsidRPr="00196B68" w:rsidRDefault="0084552A" w:rsidP="0084552A">
            <w:pPr>
              <w:spacing w:line="440" w:lineRule="exact"/>
              <w:rPr>
                <w:rFonts w:ascii="仿宋" w:eastAsia="仿宋" w:hAnsi="仿宋"/>
                <w:kern w:val="0"/>
                <w:sz w:val="30"/>
                <w:szCs w:val="30"/>
              </w:rPr>
            </w:pPr>
            <w:r w:rsidRPr="00196B68">
              <w:rPr>
                <w:rFonts w:ascii="仿宋" w:eastAsia="仿宋" w:hAnsi="仿宋"/>
                <w:kern w:val="0"/>
                <w:sz w:val="30"/>
                <w:szCs w:val="30"/>
              </w:rPr>
              <w:t>2.</w:t>
            </w:r>
            <w:r w:rsidRPr="00196B68">
              <w:rPr>
                <w:rFonts w:ascii="仿宋" w:eastAsia="仿宋" w:hAnsi="仿宋"/>
                <w:kern w:val="0"/>
                <w:sz w:val="30"/>
                <w:szCs w:val="30"/>
              </w:rPr>
              <w:tab/>
              <w:t>6月10-19日，组织开展2020年第二期申请律师执业人员集中培训工作前期筹备、网上报名等工作；</w:t>
            </w:r>
          </w:p>
          <w:p w14:paraId="665B856B" w14:textId="0C5AF124" w:rsidR="0084552A" w:rsidRPr="00080E6A" w:rsidRDefault="0084552A" w:rsidP="0084552A">
            <w:pPr>
              <w:spacing w:line="440" w:lineRule="exact"/>
              <w:rPr>
                <w:rFonts w:ascii="仿宋" w:eastAsia="仿宋" w:hAnsi="仿宋"/>
                <w:kern w:val="0"/>
                <w:sz w:val="30"/>
                <w:szCs w:val="30"/>
              </w:rPr>
            </w:pPr>
            <w:r w:rsidRPr="00196B68">
              <w:rPr>
                <w:rFonts w:ascii="仿宋" w:eastAsia="仿宋" w:hAnsi="仿宋"/>
                <w:kern w:val="0"/>
                <w:sz w:val="30"/>
                <w:szCs w:val="30"/>
              </w:rPr>
              <w:t>3.</w:t>
            </w:r>
            <w:r w:rsidRPr="00196B68">
              <w:rPr>
                <w:rFonts w:ascii="仿宋" w:eastAsia="仿宋" w:hAnsi="仿宋"/>
                <w:kern w:val="0"/>
                <w:sz w:val="30"/>
                <w:szCs w:val="30"/>
              </w:rPr>
              <w:tab/>
              <w:t>6月，组织18场面试157人次实习期满面试考核工作</w:t>
            </w:r>
          </w:p>
        </w:tc>
      </w:tr>
      <w:tr w:rsidR="0084552A" w:rsidRPr="00845775" w14:paraId="4A151AAE" w14:textId="77777777">
        <w:trPr>
          <w:trHeight w:val="799"/>
          <w:jc w:val="center"/>
        </w:trPr>
        <w:tc>
          <w:tcPr>
            <w:tcW w:w="1017" w:type="dxa"/>
            <w:shd w:val="clear" w:color="auto" w:fill="auto"/>
            <w:vAlign w:val="center"/>
          </w:tcPr>
          <w:p w14:paraId="3C142164" w14:textId="6CA62CAF" w:rsidR="0084552A" w:rsidRPr="00845775" w:rsidRDefault="0084552A" w:rsidP="0084552A">
            <w:pPr>
              <w:widowControl/>
              <w:adjustRightInd w:val="0"/>
              <w:snapToGrid w:val="0"/>
              <w:spacing w:line="600" w:lineRule="exact"/>
              <w:ind w:firstLineChars="50" w:firstLine="150"/>
              <w:jc w:val="center"/>
              <w:rPr>
                <w:rFonts w:ascii="仿宋" w:eastAsia="仿宋" w:hAnsi="仿宋" w:cs="Calibri"/>
                <w:kern w:val="0"/>
                <w:sz w:val="32"/>
                <w:szCs w:val="32"/>
              </w:rPr>
            </w:pPr>
            <w:r w:rsidRPr="00F35E29">
              <w:rPr>
                <w:rFonts w:ascii="仿宋" w:eastAsia="仿宋" w:hAnsi="仿宋" w:hint="eastAsia"/>
                <w:color w:val="000000"/>
                <w:kern w:val="0"/>
                <w:sz w:val="30"/>
                <w:szCs w:val="30"/>
              </w:rPr>
              <w:t>1</w:t>
            </w:r>
            <w:r>
              <w:rPr>
                <w:rFonts w:ascii="仿宋" w:eastAsia="仿宋" w:hAnsi="仿宋"/>
                <w:color w:val="000000"/>
                <w:kern w:val="0"/>
                <w:sz w:val="30"/>
                <w:szCs w:val="30"/>
              </w:rPr>
              <w:t>5</w:t>
            </w:r>
          </w:p>
        </w:tc>
        <w:tc>
          <w:tcPr>
            <w:tcW w:w="2947" w:type="dxa"/>
            <w:shd w:val="clear" w:color="auto" w:fill="auto"/>
            <w:vAlign w:val="center"/>
          </w:tcPr>
          <w:p w14:paraId="76B39392" w14:textId="77777777" w:rsidR="0084552A" w:rsidRDefault="0084552A" w:rsidP="0084552A">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文艺与福利</w:t>
            </w:r>
          </w:p>
          <w:p w14:paraId="6B51D809" w14:textId="2D321DF2"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3DD9C1E3" w14:textId="48FED28F"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任杰</w:t>
            </w:r>
          </w:p>
        </w:tc>
        <w:tc>
          <w:tcPr>
            <w:tcW w:w="1559" w:type="dxa"/>
            <w:shd w:val="clear" w:color="auto" w:fill="auto"/>
            <w:vAlign w:val="center"/>
          </w:tcPr>
          <w:p w14:paraId="65EFFB9A" w14:textId="72E08DBD"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hint="eastAsia"/>
                <w:color w:val="000000"/>
                <w:kern w:val="0"/>
                <w:sz w:val="30"/>
                <w:szCs w:val="30"/>
              </w:rPr>
              <w:t>江定航</w:t>
            </w:r>
          </w:p>
        </w:tc>
        <w:tc>
          <w:tcPr>
            <w:tcW w:w="8653" w:type="dxa"/>
            <w:shd w:val="clear" w:color="auto" w:fill="auto"/>
            <w:vAlign w:val="center"/>
          </w:tcPr>
          <w:p w14:paraId="4294307E" w14:textId="47E4ABEA" w:rsidR="0084552A" w:rsidRPr="00845775" w:rsidRDefault="0084552A" w:rsidP="0084552A">
            <w:pPr>
              <w:spacing w:line="440" w:lineRule="exact"/>
              <w:rPr>
                <w:rFonts w:ascii="仿宋" w:eastAsia="仿宋" w:hAnsi="仿宋"/>
                <w:kern w:val="0"/>
                <w:sz w:val="30"/>
                <w:szCs w:val="30"/>
              </w:rPr>
            </w:pPr>
            <w:r w:rsidRPr="00196B68">
              <w:rPr>
                <w:rFonts w:ascii="仿宋" w:eastAsia="仿宋" w:hAnsi="仿宋" w:hint="eastAsia"/>
                <w:kern w:val="0"/>
                <w:sz w:val="30"/>
                <w:szCs w:val="30"/>
              </w:rPr>
              <w:t>落实</w:t>
            </w:r>
            <w:r w:rsidRPr="00196B68">
              <w:rPr>
                <w:rFonts w:ascii="仿宋" w:eastAsia="仿宋" w:hAnsi="仿宋"/>
                <w:kern w:val="0"/>
                <w:sz w:val="30"/>
                <w:szCs w:val="30"/>
              </w:rPr>
              <w:t>2020年执业律师体检工作并草拟体检报告</w:t>
            </w:r>
          </w:p>
        </w:tc>
      </w:tr>
      <w:tr w:rsidR="0084552A" w:rsidRPr="00845775" w14:paraId="0DDAAA93" w14:textId="77777777">
        <w:trPr>
          <w:trHeight w:val="799"/>
          <w:jc w:val="center"/>
        </w:trPr>
        <w:tc>
          <w:tcPr>
            <w:tcW w:w="1017" w:type="dxa"/>
            <w:shd w:val="clear" w:color="auto" w:fill="auto"/>
            <w:vAlign w:val="center"/>
          </w:tcPr>
          <w:p w14:paraId="2EF7DE57" w14:textId="53315F42" w:rsidR="0084552A" w:rsidRPr="00845775" w:rsidRDefault="0084552A" w:rsidP="0084552A">
            <w:pPr>
              <w:widowControl/>
              <w:adjustRightInd w:val="0"/>
              <w:snapToGrid w:val="0"/>
              <w:spacing w:line="600" w:lineRule="exact"/>
              <w:ind w:firstLineChars="50" w:firstLine="150"/>
              <w:jc w:val="center"/>
              <w:rPr>
                <w:rFonts w:ascii="仿宋" w:eastAsia="仿宋" w:hAnsi="仿宋" w:cs="Calibri"/>
                <w:kern w:val="0"/>
                <w:sz w:val="32"/>
                <w:szCs w:val="32"/>
              </w:rPr>
            </w:pPr>
            <w:r>
              <w:rPr>
                <w:rFonts w:ascii="仿宋" w:eastAsia="仿宋" w:hAnsi="仿宋" w:hint="eastAsia"/>
                <w:color w:val="000000"/>
                <w:kern w:val="0"/>
                <w:sz w:val="30"/>
                <w:szCs w:val="30"/>
              </w:rPr>
              <w:t>1</w:t>
            </w:r>
            <w:r>
              <w:rPr>
                <w:rFonts w:ascii="仿宋" w:eastAsia="仿宋" w:hAnsi="仿宋"/>
                <w:color w:val="000000"/>
                <w:kern w:val="0"/>
                <w:sz w:val="30"/>
                <w:szCs w:val="30"/>
              </w:rPr>
              <w:t>6</w:t>
            </w:r>
          </w:p>
        </w:tc>
        <w:tc>
          <w:tcPr>
            <w:tcW w:w="2947" w:type="dxa"/>
            <w:shd w:val="clear" w:color="auto" w:fill="auto"/>
            <w:vAlign w:val="center"/>
          </w:tcPr>
          <w:p w14:paraId="645D1292" w14:textId="77777777" w:rsidR="0084552A" w:rsidRDefault="0084552A" w:rsidP="0084552A">
            <w:pPr>
              <w:widowControl/>
              <w:spacing w:line="400" w:lineRule="exact"/>
              <w:jc w:val="center"/>
              <w:rPr>
                <w:rFonts w:ascii="仿宋" w:eastAsia="仿宋" w:hAnsi="仿宋"/>
                <w:color w:val="000000"/>
                <w:kern w:val="0"/>
                <w:sz w:val="30"/>
                <w:szCs w:val="30"/>
              </w:rPr>
            </w:pPr>
            <w:r>
              <w:rPr>
                <w:rFonts w:ascii="仿宋" w:eastAsia="仿宋" w:hAnsi="仿宋"/>
                <w:color w:val="000000"/>
                <w:kern w:val="0"/>
                <w:sz w:val="30"/>
                <w:szCs w:val="30"/>
              </w:rPr>
              <w:t>会员与律师代表</w:t>
            </w:r>
          </w:p>
          <w:p w14:paraId="76196FD1" w14:textId="619E48EC"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工作委员会</w:t>
            </w:r>
          </w:p>
        </w:tc>
        <w:tc>
          <w:tcPr>
            <w:tcW w:w="1418" w:type="dxa"/>
            <w:shd w:val="clear" w:color="auto" w:fill="auto"/>
            <w:vAlign w:val="center"/>
          </w:tcPr>
          <w:p w14:paraId="48E39851" w14:textId="1060766E"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潘翔</w:t>
            </w:r>
          </w:p>
        </w:tc>
        <w:tc>
          <w:tcPr>
            <w:tcW w:w="1559" w:type="dxa"/>
            <w:shd w:val="clear" w:color="auto" w:fill="auto"/>
            <w:vAlign w:val="center"/>
          </w:tcPr>
          <w:p w14:paraId="5E572AC6" w14:textId="5FAC14A1" w:rsidR="0084552A" w:rsidRPr="00845775" w:rsidRDefault="0084552A" w:rsidP="0084552A">
            <w:pPr>
              <w:widowControl/>
              <w:spacing w:line="560" w:lineRule="exact"/>
              <w:jc w:val="center"/>
              <w:rPr>
                <w:rFonts w:ascii="仿宋" w:eastAsia="仿宋" w:hAnsi="仿宋" w:cs="Calibri"/>
                <w:kern w:val="0"/>
                <w:sz w:val="32"/>
                <w:szCs w:val="32"/>
              </w:rPr>
            </w:pPr>
            <w:r>
              <w:rPr>
                <w:rFonts w:ascii="仿宋" w:eastAsia="仿宋" w:hAnsi="仿宋"/>
                <w:color w:val="000000"/>
                <w:kern w:val="0"/>
                <w:sz w:val="30"/>
                <w:szCs w:val="30"/>
              </w:rPr>
              <w:t>蔡华</w:t>
            </w:r>
          </w:p>
        </w:tc>
        <w:tc>
          <w:tcPr>
            <w:tcW w:w="8653" w:type="dxa"/>
            <w:shd w:val="clear" w:color="auto" w:fill="auto"/>
            <w:vAlign w:val="center"/>
          </w:tcPr>
          <w:p w14:paraId="26B33BA7" w14:textId="77777777" w:rsidR="0084552A" w:rsidRPr="00841A9F" w:rsidRDefault="0084552A" w:rsidP="0084552A">
            <w:pPr>
              <w:widowControl/>
              <w:spacing w:line="560" w:lineRule="exact"/>
              <w:rPr>
                <w:rFonts w:ascii="仿宋" w:eastAsia="仿宋" w:hAnsi="仿宋"/>
                <w:kern w:val="0"/>
                <w:sz w:val="30"/>
                <w:szCs w:val="30"/>
              </w:rPr>
            </w:pPr>
            <w:r w:rsidRPr="00841A9F">
              <w:rPr>
                <w:rFonts w:ascii="仿宋" w:eastAsia="仿宋" w:hAnsi="仿宋"/>
                <w:kern w:val="0"/>
                <w:sz w:val="30"/>
                <w:szCs w:val="30"/>
              </w:rPr>
              <w:t>1. 参加市律协法律援助基金会筹备会议</w:t>
            </w:r>
          </w:p>
          <w:p w14:paraId="450439A1" w14:textId="77777777" w:rsidR="0084552A" w:rsidRPr="00841A9F" w:rsidRDefault="0084552A" w:rsidP="0084552A">
            <w:pPr>
              <w:widowControl/>
              <w:spacing w:line="560" w:lineRule="exact"/>
              <w:rPr>
                <w:rFonts w:ascii="仿宋" w:eastAsia="仿宋" w:hAnsi="仿宋"/>
                <w:kern w:val="0"/>
                <w:sz w:val="30"/>
                <w:szCs w:val="30"/>
              </w:rPr>
            </w:pPr>
            <w:r w:rsidRPr="00841A9F">
              <w:rPr>
                <w:rFonts w:ascii="仿宋" w:eastAsia="仿宋" w:hAnsi="仿宋"/>
                <w:kern w:val="0"/>
                <w:sz w:val="30"/>
                <w:szCs w:val="30"/>
              </w:rPr>
              <w:t>2. 审查律所申报备案的收费标准</w:t>
            </w:r>
          </w:p>
          <w:p w14:paraId="5110D57B" w14:textId="4E23A5A9" w:rsidR="0084552A" w:rsidRPr="00845775" w:rsidRDefault="0084552A" w:rsidP="0084552A">
            <w:pPr>
              <w:widowControl/>
              <w:spacing w:line="560" w:lineRule="exact"/>
              <w:rPr>
                <w:rFonts w:ascii="仿宋" w:eastAsia="仿宋" w:hAnsi="仿宋"/>
                <w:kern w:val="0"/>
                <w:sz w:val="30"/>
                <w:szCs w:val="30"/>
              </w:rPr>
            </w:pPr>
            <w:r w:rsidRPr="00841A9F">
              <w:rPr>
                <w:rFonts w:ascii="仿宋" w:eastAsia="仿宋" w:hAnsi="仿宋"/>
                <w:kern w:val="0"/>
                <w:sz w:val="30"/>
                <w:szCs w:val="30"/>
              </w:rPr>
              <w:t>3. 协助市依法治市办修改相关文件</w:t>
            </w:r>
          </w:p>
        </w:tc>
      </w:tr>
      <w:tr w:rsidR="0084552A" w:rsidRPr="00845775" w14:paraId="599CAE57" w14:textId="77777777">
        <w:trPr>
          <w:trHeight w:val="799"/>
          <w:jc w:val="center"/>
        </w:trPr>
        <w:tc>
          <w:tcPr>
            <w:tcW w:w="1017" w:type="dxa"/>
            <w:shd w:val="clear" w:color="auto" w:fill="auto"/>
            <w:vAlign w:val="center"/>
          </w:tcPr>
          <w:p w14:paraId="379337AC" w14:textId="41DBDA04" w:rsidR="0084552A" w:rsidRPr="00845775" w:rsidRDefault="0084552A" w:rsidP="0084552A">
            <w:pPr>
              <w:widowControl/>
              <w:adjustRightInd w:val="0"/>
              <w:snapToGrid w:val="0"/>
              <w:spacing w:line="600" w:lineRule="exact"/>
              <w:ind w:firstLineChars="50" w:firstLine="140"/>
              <w:jc w:val="center"/>
              <w:rPr>
                <w:rFonts w:ascii="仿宋" w:eastAsia="仿宋" w:hAnsi="仿宋" w:cs="Calibri"/>
                <w:kern w:val="0"/>
                <w:sz w:val="32"/>
                <w:szCs w:val="32"/>
              </w:rPr>
            </w:pPr>
            <w:r w:rsidRPr="00563750">
              <w:rPr>
                <w:rFonts w:ascii="仿宋" w:eastAsia="仿宋" w:hAnsi="仿宋" w:hint="eastAsia"/>
                <w:color w:val="000000"/>
                <w:kern w:val="0"/>
                <w:sz w:val="28"/>
                <w:szCs w:val="24"/>
              </w:rPr>
              <w:t>1</w:t>
            </w:r>
            <w:r>
              <w:rPr>
                <w:rFonts w:ascii="仿宋" w:eastAsia="仿宋" w:hAnsi="仿宋"/>
                <w:color w:val="000000"/>
                <w:kern w:val="0"/>
                <w:sz w:val="28"/>
                <w:szCs w:val="24"/>
              </w:rPr>
              <w:t>7</w:t>
            </w:r>
          </w:p>
        </w:tc>
        <w:tc>
          <w:tcPr>
            <w:tcW w:w="2947" w:type="dxa"/>
            <w:shd w:val="clear" w:color="auto" w:fill="auto"/>
            <w:vAlign w:val="center"/>
          </w:tcPr>
          <w:p w14:paraId="22820C63" w14:textId="77777777" w:rsidR="0084552A" w:rsidRDefault="0084552A" w:rsidP="0084552A">
            <w:pPr>
              <w:widowControl/>
              <w:spacing w:line="560" w:lineRule="exact"/>
              <w:jc w:val="center"/>
              <w:rPr>
                <w:rFonts w:ascii="仿宋" w:eastAsia="仿宋" w:hAnsi="仿宋"/>
                <w:color w:val="000000"/>
                <w:kern w:val="0"/>
                <w:sz w:val="28"/>
                <w:szCs w:val="24"/>
              </w:rPr>
            </w:pPr>
            <w:r w:rsidRPr="00563750">
              <w:rPr>
                <w:rFonts w:ascii="仿宋" w:eastAsia="仿宋" w:hAnsi="仿宋" w:hint="eastAsia"/>
                <w:color w:val="000000"/>
                <w:kern w:val="0"/>
                <w:sz w:val="28"/>
                <w:szCs w:val="24"/>
              </w:rPr>
              <w:t>业务创新与发展</w:t>
            </w:r>
          </w:p>
          <w:p w14:paraId="25CB8BAA" w14:textId="00C1B67A" w:rsidR="0084552A" w:rsidRPr="00845775" w:rsidRDefault="0084552A" w:rsidP="0084552A">
            <w:pPr>
              <w:widowControl/>
              <w:spacing w:line="560" w:lineRule="exact"/>
              <w:jc w:val="center"/>
              <w:rPr>
                <w:rFonts w:ascii="仿宋" w:eastAsia="仿宋" w:hAnsi="仿宋" w:cs="Calibri"/>
                <w:kern w:val="0"/>
                <w:sz w:val="32"/>
                <w:szCs w:val="32"/>
              </w:rPr>
            </w:pPr>
            <w:r w:rsidRPr="00563750">
              <w:rPr>
                <w:rFonts w:ascii="仿宋" w:eastAsia="仿宋" w:hAnsi="仿宋"/>
                <w:color w:val="000000"/>
                <w:kern w:val="0"/>
                <w:sz w:val="28"/>
                <w:szCs w:val="24"/>
              </w:rPr>
              <w:t>委员会</w:t>
            </w:r>
          </w:p>
        </w:tc>
        <w:tc>
          <w:tcPr>
            <w:tcW w:w="1418" w:type="dxa"/>
            <w:shd w:val="clear" w:color="auto" w:fill="auto"/>
            <w:vAlign w:val="center"/>
          </w:tcPr>
          <w:p w14:paraId="0CB9CBDB" w14:textId="4E620655" w:rsidR="0084552A" w:rsidRPr="00845775" w:rsidRDefault="0084552A" w:rsidP="0084552A">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李军强</w:t>
            </w:r>
          </w:p>
        </w:tc>
        <w:tc>
          <w:tcPr>
            <w:tcW w:w="1559" w:type="dxa"/>
            <w:shd w:val="clear" w:color="auto" w:fill="auto"/>
            <w:vAlign w:val="center"/>
          </w:tcPr>
          <w:p w14:paraId="4ECE54E5" w14:textId="2199D235" w:rsidR="0084552A" w:rsidRPr="00845775" w:rsidRDefault="0084552A" w:rsidP="0084552A">
            <w:pPr>
              <w:widowControl/>
              <w:spacing w:line="560" w:lineRule="exact"/>
              <w:jc w:val="center"/>
              <w:rPr>
                <w:rFonts w:ascii="仿宋" w:eastAsia="仿宋" w:hAnsi="仿宋" w:cs="Calibri"/>
                <w:kern w:val="0"/>
                <w:sz w:val="32"/>
                <w:szCs w:val="32"/>
              </w:rPr>
            </w:pPr>
            <w:r w:rsidRPr="00563750">
              <w:rPr>
                <w:rFonts w:ascii="仿宋" w:eastAsia="仿宋" w:hAnsi="仿宋" w:hint="eastAsia"/>
                <w:color w:val="000000"/>
                <w:kern w:val="0"/>
                <w:sz w:val="28"/>
                <w:szCs w:val="24"/>
              </w:rPr>
              <w:t>尹成刚</w:t>
            </w:r>
          </w:p>
        </w:tc>
        <w:tc>
          <w:tcPr>
            <w:tcW w:w="8653" w:type="dxa"/>
            <w:shd w:val="clear" w:color="auto" w:fill="auto"/>
            <w:vAlign w:val="center"/>
          </w:tcPr>
          <w:p w14:paraId="23B334D2" w14:textId="77777777" w:rsidR="0084552A" w:rsidRPr="00B5480D" w:rsidRDefault="0084552A" w:rsidP="0084552A">
            <w:pPr>
              <w:widowControl/>
              <w:tabs>
                <w:tab w:val="left" w:pos="312"/>
              </w:tabs>
              <w:spacing w:line="400" w:lineRule="exact"/>
              <w:jc w:val="left"/>
              <w:rPr>
                <w:rFonts w:ascii="仿宋" w:eastAsia="仿宋" w:hAnsi="仿宋"/>
                <w:kern w:val="0"/>
                <w:sz w:val="30"/>
                <w:szCs w:val="30"/>
              </w:rPr>
            </w:pPr>
            <w:r w:rsidRPr="00B5480D">
              <w:rPr>
                <w:rFonts w:ascii="仿宋" w:eastAsia="仿宋" w:hAnsi="仿宋"/>
                <w:kern w:val="0"/>
                <w:sz w:val="30"/>
                <w:szCs w:val="30"/>
              </w:rPr>
              <w:t>1.</w:t>
            </w:r>
            <w:r w:rsidRPr="00B5480D">
              <w:rPr>
                <w:rFonts w:ascii="仿宋" w:eastAsia="仿宋" w:hAnsi="仿宋"/>
                <w:kern w:val="0"/>
                <w:sz w:val="30"/>
                <w:szCs w:val="30"/>
              </w:rPr>
              <w:tab/>
              <w:t>部署安排专业委员会研究、学习《民法典》。</w:t>
            </w:r>
          </w:p>
          <w:p w14:paraId="2CFE1CA8" w14:textId="77777777" w:rsidR="0084552A" w:rsidRPr="00B5480D" w:rsidRDefault="0084552A" w:rsidP="0084552A">
            <w:pPr>
              <w:widowControl/>
              <w:tabs>
                <w:tab w:val="left" w:pos="312"/>
              </w:tabs>
              <w:spacing w:line="400" w:lineRule="exact"/>
              <w:jc w:val="left"/>
              <w:rPr>
                <w:rFonts w:ascii="仿宋" w:eastAsia="仿宋" w:hAnsi="仿宋"/>
                <w:kern w:val="0"/>
                <w:sz w:val="30"/>
                <w:szCs w:val="30"/>
              </w:rPr>
            </w:pPr>
            <w:r w:rsidRPr="00B5480D">
              <w:rPr>
                <w:rFonts w:ascii="仿宋" w:eastAsia="仿宋" w:hAnsi="仿宋"/>
                <w:kern w:val="0"/>
                <w:sz w:val="30"/>
                <w:szCs w:val="30"/>
              </w:rPr>
              <w:t>2.</w:t>
            </w:r>
            <w:r w:rsidRPr="00B5480D">
              <w:rPr>
                <w:rFonts w:ascii="仿宋" w:eastAsia="仿宋" w:hAnsi="仿宋"/>
                <w:kern w:val="0"/>
                <w:sz w:val="30"/>
                <w:szCs w:val="30"/>
              </w:rPr>
              <w:tab/>
              <w:t>6月6日，派员参加“深度解读民法典”专题培训。</w:t>
            </w:r>
          </w:p>
          <w:p w14:paraId="2B9E1922" w14:textId="77777777" w:rsidR="0084552A" w:rsidRPr="00B5480D" w:rsidRDefault="0084552A" w:rsidP="0084552A">
            <w:pPr>
              <w:widowControl/>
              <w:tabs>
                <w:tab w:val="left" w:pos="312"/>
              </w:tabs>
              <w:spacing w:line="400" w:lineRule="exact"/>
              <w:jc w:val="left"/>
              <w:rPr>
                <w:rFonts w:ascii="仿宋" w:eastAsia="仿宋" w:hAnsi="仿宋"/>
                <w:kern w:val="0"/>
                <w:sz w:val="30"/>
                <w:szCs w:val="30"/>
              </w:rPr>
            </w:pPr>
            <w:r w:rsidRPr="00B5480D">
              <w:rPr>
                <w:rFonts w:ascii="仿宋" w:eastAsia="仿宋" w:hAnsi="仿宋"/>
                <w:kern w:val="0"/>
                <w:sz w:val="30"/>
                <w:szCs w:val="30"/>
              </w:rPr>
              <w:t>3.</w:t>
            </w:r>
            <w:r w:rsidRPr="00B5480D">
              <w:rPr>
                <w:rFonts w:ascii="仿宋" w:eastAsia="仿宋" w:hAnsi="仿宋"/>
                <w:kern w:val="0"/>
                <w:sz w:val="30"/>
                <w:szCs w:val="30"/>
              </w:rPr>
              <w:tab/>
              <w:t>完成《深圳市司法局2020年优化营商环境改革工作方案》办文。</w:t>
            </w:r>
          </w:p>
          <w:p w14:paraId="6B37031B" w14:textId="77777777" w:rsidR="0084552A" w:rsidRPr="00B5480D" w:rsidRDefault="0084552A" w:rsidP="0084552A">
            <w:pPr>
              <w:widowControl/>
              <w:tabs>
                <w:tab w:val="left" w:pos="312"/>
              </w:tabs>
              <w:spacing w:line="400" w:lineRule="exact"/>
              <w:jc w:val="left"/>
              <w:rPr>
                <w:rFonts w:ascii="仿宋" w:eastAsia="仿宋" w:hAnsi="仿宋"/>
                <w:kern w:val="0"/>
                <w:sz w:val="30"/>
                <w:szCs w:val="30"/>
              </w:rPr>
            </w:pPr>
            <w:r w:rsidRPr="00B5480D">
              <w:rPr>
                <w:rFonts w:ascii="仿宋" w:eastAsia="仿宋" w:hAnsi="仿宋"/>
                <w:kern w:val="0"/>
                <w:sz w:val="30"/>
                <w:szCs w:val="30"/>
              </w:rPr>
              <w:t>4.</w:t>
            </w:r>
            <w:r w:rsidRPr="00B5480D">
              <w:rPr>
                <w:rFonts w:ascii="仿宋" w:eastAsia="仿宋" w:hAnsi="仿宋"/>
                <w:kern w:val="0"/>
                <w:sz w:val="30"/>
                <w:szCs w:val="30"/>
              </w:rPr>
              <w:tab/>
              <w:t>完成省律协《关于印发&lt;关于组织律师“进社区、进园区、进商圈”开展中小企业及个体工商户法律服务的方案&gt;的通知》办文。</w:t>
            </w:r>
          </w:p>
          <w:p w14:paraId="387F0B86" w14:textId="77777777" w:rsidR="0084552A" w:rsidRPr="00B5480D" w:rsidRDefault="0084552A" w:rsidP="0084552A">
            <w:pPr>
              <w:widowControl/>
              <w:tabs>
                <w:tab w:val="left" w:pos="312"/>
              </w:tabs>
              <w:spacing w:line="400" w:lineRule="exact"/>
              <w:jc w:val="left"/>
              <w:rPr>
                <w:rFonts w:ascii="仿宋" w:eastAsia="仿宋" w:hAnsi="仿宋"/>
                <w:kern w:val="0"/>
                <w:sz w:val="30"/>
                <w:szCs w:val="30"/>
              </w:rPr>
            </w:pPr>
            <w:r w:rsidRPr="00B5480D">
              <w:rPr>
                <w:rFonts w:ascii="仿宋" w:eastAsia="仿宋" w:hAnsi="仿宋"/>
                <w:kern w:val="0"/>
                <w:sz w:val="30"/>
                <w:szCs w:val="30"/>
              </w:rPr>
              <w:t>5.</w:t>
            </w:r>
            <w:r w:rsidRPr="00B5480D">
              <w:rPr>
                <w:rFonts w:ascii="仿宋" w:eastAsia="仿宋" w:hAnsi="仿宋"/>
                <w:kern w:val="0"/>
                <w:sz w:val="30"/>
                <w:szCs w:val="30"/>
              </w:rPr>
              <w:tab/>
              <w:t>完成《深圳市司法局关于征求&lt;深圳经济特区安全生产监督管理条例（征求意见二稿）&gt;意见的函》办文。</w:t>
            </w:r>
          </w:p>
          <w:p w14:paraId="5C9BA1D7" w14:textId="7CE9D457" w:rsidR="0084552A" w:rsidRPr="00810552" w:rsidRDefault="0084552A" w:rsidP="0084552A">
            <w:pPr>
              <w:widowControl/>
              <w:tabs>
                <w:tab w:val="left" w:pos="312"/>
              </w:tabs>
              <w:spacing w:line="400" w:lineRule="exact"/>
              <w:jc w:val="left"/>
              <w:rPr>
                <w:rFonts w:ascii="仿宋" w:eastAsia="仿宋" w:hAnsi="仿宋"/>
                <w:kern w:val="0"/>
                <w:sz w:val="30"/>
                <w:szCs w:val="30"/>
              </w:rPr>
            </w:pPr>
            <w:r w:rsidRPr="00B5480D">
              <w:rPr>
                <w:rFonts w:ascii="仿宋" w:eastAsia="仿宋" w:hAnsi="仿宋"/>
                <w:kern w:val="0"/>
                <w:sz w:val="30"/>
                <w:szCs w:val="30"/>
              </w:rPr>
              <w:t>6.筹备《民营企业合规与法律风险防控读本》出版工作。</w:t>
            </w:r>
          </w:p>
        </w:tc>
      </w:tr>
      <w:tr w:rsidR="0084552A" w:rsidRPr="00845775" w14:paraId="05FC33E3" w14:textId="77777777" w:rsidTr="001A3C4A">
        <w:trPr>
          <w:trHeight w:val="799"/>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7DE41" w14:textId="2FB29508" w:rsidR="0084552A" w:rsidRPr="00563750" w:rsidRDefault="0084552A" w:rsidP="0084552A">
            <w:pPr>
              <w:widowControl/>
              <w:adjustRightInd w:val="0"/>
              <w:snapToGrid w:val="0"/>
              <w:spacing w:line="600" w:lineRule="exact"/>
              <w:ind w:firstLineChars="50" w:firstLine="150"/>
              <w:jc w:val="center"/>
              <w:rPr>
                <w:rFonts w:ascii="仿宋" w:eastAsia="仿宋" w:hAnsi="仿宋"/>
                <w:color w:val="000000"/>
                <w:kern w:val="0"/>
                <w:sz w:val="28"/>
                <w:szCs w:val="24"/>
              </w:rPr>
            </w:pPr>
            <w:r>
              <w:rPr>
                <w:rFonts w:ascii="仿宋" w:eastAsia="仿宋" w:hAnsi="仿宋" w:cs="仿宋"/>
                <w:kern w:val="0"/>
                <w:sz w:val="30"/>
                <w:szCs w:val="30"/>
              </w:rPr>
              <w:lastRenderedPageBreak/>
              <w:t>18</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833B" w14:textId="77777777" w:rsidR="0084552A" w:rsidRDefault="0084552A" w:rsidP="0084552A">
            <w:pPr>
              <w:widowControl/>
              <w:spacing w:line="400" w:lineRule="exact"/>
              <w:jc w:val="center"/>
              <w:rPr>
                <w:rFonts w:ascii="仿宋" w:eastAsia="仿宋" w:hAnsi="仿宋" w:cs="仿宋"/>
                <w:kern w:val="0"/>
                <w:sz w:val="30"/>
                <w:szCs w:val="30"/>
              </w:rPr>
            </w:pPr>
            <w:r>
              <w:rPr>
                <w:rFonts w:ascii="仿宋" w:eastAsia="仿宋" w:hAnsi="仿宋" w:cs="仿宋"/>
                <w:kern w:val="0"/>
                <w:sz w:val="30"/>
                <w:szCs w:val="30"/>
                <w:lang w:val="zh-TW" w:eastAsia="zh-TW"/>
              </w:rPr>
              <w:t>行业发展战略</w:t>
            </w:r>
          </w:p>
          <w:p w14:paraId="4E964ED6" w14:textId="683E3025" w:rsidR="0084552A" w:rsidRPr="00563750" w:rsidRDefault="0084552A" w:rsidP="0084552A">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委员会</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3ECE" w14:textId="34C9E0BF" w:rsidR="0084552A" w:rsidRPr="00563750" w:rsidRDefault="0084552A" w:rsidP="0084552A">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陈旭绯</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6797" w14:textId="3FBFC90B" w:rsidR="0084552A" w:rsidRPr="00563750" w:rsidRDefault="0084552A" w:rsidP="0084552A">
            <w:pPr>
              <w:widowControl/>
              <w:spacing w:line="560" w:lineRule="exact"/>
              <w:jc w:val="center"/>
              <w:rPr>
                <w:rFonts w:ascii="仿宋" w:eastAsia="仿宋" w:hAnsi="仿宋"/>
                <w:color w:val="000000"/>
                <w:kern w:val="0"/>
                <w:sz w:val="28"/>
                <w:szCs w:val="24"/>
              </w:rPr>
            </w:pPr>
            <w:r>
              <w:rPr>
                <w:rFonts w:ascii="仿宋" w:eastAsia="仿宋" w:hAnsi="仿宋" w:cs="仿宋"/>
                <w:kern w:val="0"/>
                <w:sz w:val="30"/>
                <w:szCs w:val="30"/>
                <w:lang w:val="zh-TW" w:eastAsia="zh-TW"/>
              </w:rPr>
              <w:t>汪腾锋</w:t>
            </w:r>
          </w:p>
        </w:tc>
        <w:tc>
          <w:tcPr>
            <w:tcW w:w="8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BDFB" w14:textId="03BD2B92" w:rsidR="0084552A" w:rsidRDefault="0084552A" w:rsidP="0084552A">
            <w:pPr>
              <w:widowControl/>
              <w:spacing w:line="400" w:lineRule="exact"/>
              <w:jc w:val="left"/>
              <w:rPr>
                <w:rFonts w:ascii="仿宋" w:eastAsia="仿宋" w:hAnsi="仿宋"/>
                <w:color w:val="000000" w:themeColor="text1"/>
                <w:kern w:val="0"/>
                <w:sz w:val="28"/>
                <w:szCs w:val="24"/>
              </w:rPr>
            </w:pPr>
            <w:r>
              <w:rPr>
                <w:rFonts w:ascii="仿宋" w:eastAsia="仿宋" w:hAnsi="仿宋" w:hint="eastAsia"/>
                <w:color w:val="000000" w:themeColor="text1"/>
                <w:kern w:val="0"/>
                <w:sz w:val="28"/>
                <w:szCs w:val="24"/>
              </w:rPr>
              <w:t>无</w:t>
            </w:r>
          </w:p>
        </w:tc>
      </w:tr>
      <w:tr w:rsidR="0084552A" w:rsidRPr="00845775" w14:paraId="0BFABBE1" w14:textId="77777777" w:rsidTr="001C6E3A">
        <w:trPr>
          <w:trHeight w:val="799"/>
          <w:jc w:val="center"/>
        </w:trPr>
        <w:tc>
          <w:tcPr>
            <w:tcW w:w="1017" w:type="dxa"/>
            <w:shd w:val="clear" w:color="auto" w:fill="auto"/>
            <w:vAlign w:val="center"/>
          </w:tcPr>
          <w:p w14:paraId="6AE8ABF4" w14:textId="343759E4" w:rsidR="0084552A" w:rsidRPr="00F80835" w:rsidRDefault="0084552A" w:rsidP="0084552A">
            <w:pPr>
              <w:widowControl/>
              <w:adjustRightInd w:val="0"/>
              <w:snapToGrid w:val="0"/>
              <w:spacing w:line="600" w:lineRule="exact"/>
              <w:ind w:firstLineChars="50" w:firstLine="150"/>
              <w:jc w:val="center"/>
              <w:rPr>
                <w:rFonts w:ascii="仿宋" w:eastAsia="仿宋" w:hAnsi="仿宋" w:cs="仿宋"/>
                <w:kern w:val="0"/>
                <w:sz w:val="30"/>
                <w:szCs w:val="30"/>
              </w:rPr>
            </w:pPr>
            <w:r w:rsidRPr="00F80835">
              <w:rPr>
                <w:rFonts w:ascii="仿宋" w:eastAsia="仿宋" w:hAnsi="仿宋" w:hint="eastAsia"/>
                <w:kern w:val="0"/>
                <w:sz w:val="30"/>
                <w:szCs w:val="30"/>
              </w:rPr>
              <w:t>1</w:t>
            </w:r>
            <w:r w:rsidRPr="00F80835">
              <w:rPr>
                <w:rFonts w:ascii="仿宋" w:eastAsia="仿宋" w:hAnsi="仿宋"/>
                <w:kern w:val="0"/>
                <w:sz w:val="30"/>
                <w:szCs w:val="30"/>
              </w:rPr>
              <w:t>9</w:t>
            </w:r>
          </w:p>
        </w:tc>
        <w:tc>
          <w:tcPr>
            <w:tcW w:w="2947" w:type="dxa"/>
            <w:shd w:val="clear" w:color="auto" w:fill="auto"/>
            <w:vAlign w:val="center"/>
          </w:tcPr>
          <w:p w14:paraId="7B1995C4" w14:textId="53B846F9" w:rsidR="0084552A" w:rsidRPr="00F80835" w:rsidRDefault="0084552A" w:rsidP="0084552A">
            <w:pPr>
              <w:widowControl/>
              <w:spacing w:line="40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职</w:t>
            </w:r>
            <w:r w:rsidRPr="00F80835">
              <w:rPr>
                <w:rFonts w:ascii="仿宋" w:eastAsia="仿宋" w:hAnsi="仿宋"/>
                <w:kern w:val="0"/>
                <w:sz w:val="30"/>
                <w:szCs w:val="30"/>
              </w:rPr>
              <w:t>业培训委员会</w:t>
            </w:r>
          </w:p>
        </w:tc>
        <w:tc>
          <w:tcPr>
            <w:tcW w:w="1418" w:type="dxa"/>
            <w:shd w:val="clear" w:color="auto" w:fill="auto"/>
            <w:vAlign w:val="center"/>
          </w:tcPr>
          <w:p w14:paraId="1F937039" w14:textId="5F87A482" w:rsidR="0084552A" w:rsidRPr="00F80835" w:rsidRDefault="0084552A" w:rsidP="0084552A">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何</w:t>
            </w:r>
            <w:r w:rsidRPr="00F80835">
              <w:rPr>
                <w:rFonts w:ascii="仿宋" w:eastAsia="仿宋" w:hAnsi="仿宋"/>
                <w:kern w:val="0"/>
                <w:sz w:val="30"/>
                <w:szCs w:val="30"/>
              </w:rPr>
              <w:t>志军</w:t>
            </w:r>
          </w:p>
        </w:tc>
        <w:tc>
          <w:tcPr>
            <w:tcW w:w="1559" w:type="dxa"/>
            <w:shd w:val="clear" w:color="auto" w:fill="auto"/>
            <w:vAlign w:val="center"/>
          </w:tcPr>
          <w:p w14:paraId="76450376" w14:textId="71BEF833" w:rsidR="0084552A" w:rsidRPr="00F80835" w:rsidRDefault="0084552A" w:rsidP="0084552A">
            <w:pPr>
              <w:widowControl/>
              <w:spacing w:line="560" w:lineRule="exact"/>
              <w:jc w:val="center"/>
              <w:rPr>
                <w:rFonts w:ascii="仿宋" w:eastAsia="仿宋" w:hAnsi="仿宋" w:cs="仿宋"/>
                <w:kern w:val="0"/>
                <w:sz w:val="30"/>
                <w:szCs w:val="30"/>
                <w:lang w:val="zh-TW" w:eastAsia="zh-TW"/>
              </w:rPr>
            </w:pPr>
            <w:r w:rsidRPr="00F80835">
              <w:rPr>
                <w:rFonts w:ascii="仿宋" w:eastAsia="仿宋" w:hAnsi="仿宋" w:hint="eastAsia"/>
                <w:kern w:val="0"/>
                <w:sz w:val="30"/>
                <w:szCs w:val="30"/>
              </w:rPr>
              <w:t>尹成刚</w:t>
            </w:r>
          </w:p>
        </w:tc>
        <w:tc>
          <w:tcPr>
            <w:tcW w:w="8653" w:type="dxa"/>
            <w:shd w:val="clear" w:color="auto" w:fill="auto"/>
            <w:vAlign w:val="center"/>
          </w:tcPr>
          <w:p w14:paraId="17D057EF" w14:textId="77777777" w:rsidR="0084552A" w:rsidRPr="00ED1A41" w:rsidRDefault="0084552A" w:rsidP="0084552A">
            <w:pPr>
              <w:widowControl/>
              <w:spacing w:line="400" w:lineRule="exact"/>
              <w:jc w:val="left"/>
              <w:rPr>
                <w:rFonts w:ascii="仿宋" w:eastAsia="仿宋" w:hAnsi="仿宋" w:cs="仿宋"/>
                <w:b/>
                <w:bCs/>
                <w:kern w:val="0"/>
                <w:sz w:val="30"/>
                <w:szCs w:val="30"/>
                <w:lang w:val="zh-TW" w:eastAsia="zh-TW"/>
              </w:rPr>
            </w:pPr>
            <w:r w:rsidRPr="00ED1A41">
              <w:rPr>
                <w:rFonts w:ascii="仿宋" w:eastAsia="仿宋" w:hAnsi="仿宋" w:cs="仿宋" w:hint="eastAsia"/>
                <w:b/>
                <w:bCs/>
                <w:kern w:val="0"/>
                <w:sz w:val="30"/>
                <w:szCs w:val="30"/>
                <w:lang w:val="zh-TW" w:eastAsia="zh-TW"/>
              </w:rPr>
              <w:t>一、专题培训</w:t>
            </w:r>
          </w:p>
          <w:p w14:paraId="2ECA22D3"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1. 6月6日，培训委和律师学院承办市律协、法学会、西政校友会联合主办的 “深度解读民法典”线上直播培训事宜；</w:t>
            </w:r>
          </w:p>
          <w:p w14:paraId="1BA6B892"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2. 6月7日，培训委和律师学院联合举办 “新民事诉讼证据规则的司法解读”线上直播培训事宜；</w:t>
            </w:r>
          </w:p>
          <w:p w14:paraId="66036A31"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3. 6月10日，培训委和律师学院联合举办 “举办疫情下的劳动争议法律服务”线上直播培训事宜；</w:t>
            </w:r>
          </w:p>
          <w:p w14:paraId="2C0DB9A3"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4. 6月16日，培训委和律师学院具体承办由市司法局、市普法办等四家单位联合主办的“民法典的中国特色、实践特色、时代特色”线上直播培训事宜。</w:t>
            </w:r>
          </w:p>
          <w:p w14:paraId="259761E8" w14:textId="77777777" w:rsidR="0084552A" w:rsidRPr="00ED1A41" w:rsidRDefault="0084552A" w:rsidP="0084552A">
            <w:pPr>
              <w:widowControl/>
              <w:spacing w:line="400" w:lineRule="exact"/>
              <w:jc w:val="left"/>
              <w:rPr>
                <w:rFonts w:ascii="仿宋" w:eastAsia="仿宋" w:hAnsi="仿宋" w:cs="仿宋"/>
                <w:b/>
                <w:bCs/>
                <w:kern w:val="0"/>
                <w:sz w:val="30"/>
                <w:szCs w:val="30"/>
                <w:lang w:val="zh-TW" w:eastAsia="zh-TW"/>
              </w:rPr>
            </w:pPr>
            <w:r w:rsidRPr="00ED1A41">
              <w:rPr>
                <w:rFonts w:ascii="仿宋" w:eastAsia="仿宋" w:hAnsi="仿宋" w:cs="仿宋" w:hint="eastAsia"/>
                <w:b/>
                <w:bCs/>
                <w:kern w:val="0"/>
                <w:sz w:val="30"/>
                <w:szCs w:val="30"/>
                <w:lang w:val="zh-TW" w:eastAsia="zh-TW"/>
              </w:rPr>
              <w:t>二、研修班</w:t>
            </w:r>
          </w:p>
          <w:p w14:paraId="3B93C3E5"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5. 培训委协调和支持第三期团队带头人培训班编写的《团队制胜-打造卓越律师团队的五大模块》出版发行。</w:t>
            </w:r>
          </w:p>
          <w:p w14:paraId="2ECEEE07"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6. 培训委与青工委共同筹备第十二期青年律师培训班的结业典礼。</w:t>
            </w:r>
          </w:p>
          <w:p w14:paraId="538E411B" w14:textId="77777777" w:rsidR="0084552A" w:rsidRPr="00ED1A41" w:rsidRDefault="0084552A" w:rsidP="0084552A">
            <w:pPr>
              <w:widowControl/>
              <w:spacing w:line="400" w:lineRule="exact"/>
              <w:jc w:val="left"/>
              <w:rPr>
                <w:rFonts w:ascii="仿宋" w:eastAsia="仿宋" w:hAnsi="仿宋" w:cs="仿宋"/>
                <w:b/>
                <w:bCs/>
                <w:kern w:val="0"/>
                <w:sz w:val="30"/>
                <w:szCs w:val="30"/>
                <w:lang w:val="zh-TW" w:eastAsia="zh-TW"/>
              </w:rPr>
            </w:pPr>
            <w:r w:rsidRPr="00ED1A41">
              <w:rPr>
                <w:rFonts w:ascii="仿宋" w:eastAsia="仿宋" w:hAnsi="仿宋" w:cs="仿宋" w:hint="eastAsia"/>
                <w:b/>
                <w:bCs/>
                <w:kern w:val="0"/>
                <w:sz w:val="30"/>
                <w:szCs w:val="30"/>
                <w:lang w:val="zh-TW" w:eastAsia="zh-TW"/>
              </w:rPr>
              <w:t>三、其他工作</w:t>
            </w:r>
          </w:p>
          <w:p w14:paraId="13649C5A"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7. 培训委对海商委、证券等举办线上直播研讨会或讲座进行学分审核；</w:t>
            </w:r>
          </w:p>
          <w:p w14:paraId="15CEDF9F" w14:textId="77777777" w:rsidR="0084552A" w:rsidRPr="00ED1A41"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8. 培训委协助市律协2019年度全市律师年检学分审核事宜；</w:t>
            </w:r>
          </w:p>
          <w:p w14:paraId="50A2AE04" w14:textId="3C658FB5" w:rsidR="0084552A" w:rsidRPr="009E4289" w:rsidRDefault="0084552A" w:rsidP="0084552A">
            <w:pPr>
              <w:widowControl/>
              <w:spacing w:line="400" w:lineRule="exact"/>
              <w:jc w:val="left"/>
              <w:rPr>
                <w:rFonts w:ascii="仿宋" w:eastAsia="仿宋" w:hAnsi="仿宋" w:cs="仿宋"/>
                <w:kern w:val="0"/>
                <w:sz w:val="30"/>
                <w:szCs w:val="30"/>
                <w:lang w:val="zh-TW" w:eastAsia="zh-TW"/>
              </w:rPr>
            </w:pPr>
            <w:r w:rsidRPr="00ED1A41">
              <w:rPr>
                <w:rFonts w:ascii="仿宋" w:eastAsia="仿宋" w:hAnsi="仿宋" w:cs="仿宋"/>
                <w:kern w:val="0"/>
                <w:sz w:val="30"/>
                <w:szCs w:val="30"/>
                <w:lang w:val="zh-TW" w:eastAsia="zh-TW"/>
              </w:rPr>
              <w:t>9. 对5-6月份线上直播培训的讲座视频进行编辑和整理，并上传律师云学院。</w:t>
            </w:r>
          </w:p>
        </w:tc>
      </w:tr>
      <w:tr w:rsidR="0084552A" w:rsidRPr="00286769" w14:paraId="7410ABD3" w14:textId="77777777" w:rsidTr="001C6E3A">
        <w:trPr>
          <w:trHeight w:val="799"/>
          <w:jc w:val="center"/>
        </w:trPr>
        <w:tc>
          <w:tcPr>
            <w:tcW w:w="1017" w:type="dxa"/>
            <w:shd w:val="clear" w:color="auto" w:fill="auto"/>
            <w:vAlign w:val="center"/>
          </w:tcPr>
          <w:p w14:paraId="6C798BBB" w14:textId="415EBB45" w:rsidR="0084552A" w:rsidRPr="00286769" w:rsidRDefault="0084552A" w:rsidP="0084552A">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bCs/>
                <w:kern w:val="0"/>
                <w:sz w:val="30"/>
                <w:szCs w:val="30"/>
              </w:rPr>
              <w:lastRenderedPageBreak/>
              <w:t>2</w:t>
            </w:r>
            <w:r>
              <w:rPr>
                <w:rFonts w:ascii="仿宋" w:eastAsia="仿宋" w:hAnsi="仿宋"/>
                <w:bCs/>
                <w:kern w:val="0"/>
                <w:sz w:val="30"/>
                <w:szCs w:val="30"/>
              </w:rPr>
              <w:t>0</w:t>
            </w:r>
          </w:p>
        </w:tc>
        <w:tc>
          <w:tcPr>
            <w:tcW w:w="2947" w:type="dxa"/>
            <w:shd w:val="clear" w:color="auto" w:fill="auto"/>
            <w:vAlign w:val="center"/>
          </w:tcPr>
          <w:p w14:paraId="0DF2891C" w14:textId="0F3E2A22" w:rsidR="0084552A" w:rsidRPr="00286769" w:rsidRDefault="0084552A" w:rsidP="0084552A">
            <w:pPr>
              <w:widowControl/>
              <w:spacing w:line="400" w:lineRule="exact"/>
              <w:jc w:val="center"/>
              <w:rPr>
                <w:rFonts w:ascii="仿宋" w:eastAsia="仿宋" w:hAnsi="仿宋"/>
                <w:bCs/>
                <w:kern w:val="0"/>
                <w:sz w:val="30"/>
                <w:szCs w:val="30"/>
              </w:rPr>
            </w:pPr>
            <w:r>
              <w:rPr>
                <w:rFonts w:ascii="仿宋" w:eastAsia="仿宋" w:hAnsi="仿宋" w:hint="eastAsia"/>
                <w:bCs/>
                <w:kern w:val="0"/>
                <w:sz w:val="30"/>
                <w:szCs w:val="30"/>
              </w:rPr>
              <w:t>宣传工作委员会</w:t>
            </w:r>
          </w:p>
        </w:tc>
        <w:tc>
          <w:tcPr>
            <w:tcW w:w="1418" w:type="dxa"/>
            <w:shd w:val="clear" w:color="auto" w:fill="auto"/>
            <w:vAlign w:val="center"/>
          </w:tcPr>
          <w:p w14:paraId="2C82BA89" w14:textId="7C6AA9BB" w:rsidR="0084552A" w:rsidRPr="00286769"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陈伟</w:t>
            </w:r>
          </w:p>
        </w:tc>
        <w:tc>
          <w:tcPr>
            <w:tcW w:w="1559" w:type="dxa"/>
            <w:shd w:val="clear" w:color="auto" w:fill="auto"/>
            <w:vAlign w:val="center"/>
          </w:tcPr>
          <w:p w14:paraId="2E3AD890" w14:textId="22FE5CFA" w:rsidR="0084552A" w:rsidRPr="00286769"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bCs/>
                <w:kern w:val="0"/>
                <w:sz w:val="30"/>
                <w:szCs w:val="30"/>
              </w:rPr>
              <w:t>杨逍</w:t>
            </w:r>
          </w:p>
        </w:tc>
        <w:tc>
          <w:tcPr>
            <w:tcW w:w="8653" w:type="dxa"/>
            <w:shd w:val="clear" w:color="auto" w:fill="auto"/>
            <w:vAlign w:val="center"/>
          </w:tcPr>
          <w:p w14:paraId="2292C808" w14:textId="030CD871" w:rsidR="0084552A" w:rsidRPr="007544C5" w:rsidRDefault="001642E0" w:rsidP="0084552A">
            <w:pPr>
              <w:widowControl/>
              <w:spacing w:line="400" w:lineRule="exact"/>
              <w:jc w:val="left"/>
              <w:rPr>
                <w:rFonts w:ascii="仿宋" w:eastAsia="仿宋" w:hAnsi="仿宋"/>
                <w:bCs/>
                <w:kern w:val="0"/>
                <w:sz w:val="30"/>
                <w:szCs w:val="30"/>
              </w:rPr>
            </w:pPr>
            <w:r>
              <w:rPr>
                <w:rFonts w:ascii="仿宋" w:eastAsia="仿宋" w:hAnsi="仿宋" w:hint="eastAsia"/>
                <w:bCs/>
                <w:kern w:val="0"/>
                <w:sz w:val="30"/>
                <w:szCs w:val="30"/>
              </w:rPr>
              <w:t>无</w:t>
            </w:r>
          </w:p>
        </w:tc>
      </w:tr>
      <w:tr w:rsidR="0084552A" w:rsidRPr="00286769" w14:paraId="31C4E116" w14:textId="77777777" w:rsidTr="001C6E3A">
        <w:trPr>
          <w:trHeight w:val="799"/>
          <w:jc w:val="center"/>
        </w:trPr>
        <w:tc>
          <w:tcPr>
            <w:tcW w:w="1017" w:type="dxa"/>
            <w:shd w:val="clear" w:color="auto" w:fill="auto"/>
            <w:vAlign w:val="center"/>
          </w:tcPr>
          <w:p w14:paraId="04F68689" w14:textId="19274DE2" w:rsidR="0084552A" w:rsidRDefault="0084552A" w:rsidP="0084552A">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21</w:t>
            </w:r>
          </w:p>
        </w:tc>
        <w:tc>
          <w:tcPr>
            <w:tcW w:w="2947" w:type="dxa"/>
            <w:shd w:val="clear" w:color="auto" w:fill="auto"/>
            <w:vAlign w:val="center"/>
          </w:tcPr>
          <w:p w14:paraId="0093F769" w14:textId="13E39C7D" w:rsidR="0084552A" w:rsidRDefault="0084552A" w:rsidP="0084552A">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公共关系工作委员会</w:t>
            </w:r>
          </w:p>
        </w:tc>
        <w:tc>
          <w:tcPr>
            <w:tcW w:w="1418" w:type="dxa"/>
            <w:shd w:val="clear" w:color="auto" w:fill="auto"/>
            <w:vAlign w:val="center"/>
          </w:tcPr>
          <w:p w14:paraId="47872F1E" w14:textId="1DF72288"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丁超群</w:t>
            </w:r>
          </w:p>
        </w:tc>
        <w:tc>
          <w:tcPr>
            <w:tcW w:w="1559" w:type="dxa"/>
            <w:shd w:val="clear" w:color="auto" w:fill="auto"/>
            <w:vAlign w:val="center"/>
          </w:tcPr>
          <w:p w14:paraId="28275FAD" w14:textId="68CFDDBA"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曾 迈</w:t>
            </w:r>
          </w:p>
        </w:tc>
        <w:tc>
          <w:tcPr>
            <w:tcW w:w="8653" w:type="dxa"/>
            <w:shd w:val="clear" w:color="auto" w:fill="auto"/>
            <w:vAlign w:val="center"/>
          </w:tcPr>
          <w:p w14:paraId="098E439F" w14:textId="043C8C95" w:rsidR="0084552A" w:rsidRPr="00286769" w:rsidRDefault="0077599C" w:rsidP="0084552A">
            <w:pPr>
              <w:widowControl/>
              <w:spacing w:line="560" w:lineRule="exact"/>
              <w:jc w:val="left"/>
              <w:rPr>
                <w:rFonts w:ascii="仿宋" w:eastAsia="仿宋" w:hAnsi="仿宋"/>
                <w:bCs/>
                <w:kern w:val="0"/>
                <w:sz w:val="30"/>
                <w:szCs w:val="30"/>
              </w:rPr>
            </w:pPr>
            <w:r>
              <w:rPr>
                <w:rFonts w:ascii="仿宋" w:eastAsia="仿宋" w:hAnsi="仿宋" w:hint="eastAsia"/>
                <w:kern w:val="0"/>
                <w:sz w:val="30"/>
                <w:szCs w:val="30"/>
              </w:rPr>
              <w:t>无</w:t>
            </w:r>
          </w:p>
        </w:tc>
      </w:tr>
      <w:tr w:rsidR="0084552A" w:rsidRPr="00286769" w14:paraId="1CD73B3A" w14:textId="77777777" w:rsidTr="001C6E3A">
        <w:trPr>
          <w:trHeight w:val="799"/>
          <w:jc w:val="center"/>
        </w:trPr>
        <w:tc>
          <w:tcPr>
            <w:tcW w:w="1017" w:type="dxa"/>
            <w:shd w:val="clear" w:color="auto" w:fill="auto"/>
            <w:vAlign w:val="center"/>
          </w:tcPr>
          <w:p w14:paraId="5363D212" w14:textId="3CD866A9" w:rsidR="0084552A" w:rsidRDefault="0084552A" w:rsidP="0084552A">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22</w:t>
            </w:r>
          </w:p>
        </w:tc>
        <w:tc>
          <w:tcPr>
            <w:tcW w:w="2947" w:type="dxa"/>
            <w:shd w:val="clear" w:color="auto" w:fill="auto"/>
            <w:vAlign w:val="center"/>
          </w:tcPr>
          <w:p w14:paraId="54E7359D" w14:textId="77777777" w:rsidR="0084552A" w:rsidRDefault="0084552A" w:rsidP="0084552A">
            <w:pPr>
              <w:widowControl/>
              <w:spacing w:line="560" w:lineRule="exact"/>
              <w:jc w:val="center"/>
              <w:rPr>
                <w:rFonts w:ascii="仿宋" w:eastAsia="仿宋" w:hAnsi="仿宋"/>
                <w:color w:val="000000"/>
                <w:kern w:val="0"/>
                <w:sz w:val="30"/>
                <w:szCs w:val="30"/>
              </w:rPr>
            </w:pPr>
            <w:r w:rsidRPr="00C1321A">
              <w:rPr>
                <w:rFonts w:ascii="仿宋" w:eastAsia="仿宋" w:hAnsi="仿宋" w:hint="eastAsia"/>
                <w:color w:val="000000"/>
                <w:kern w:val="0"/>
                <w:sz w:val="30"/>
                <w:szCs w:val="30"/>
              </w:rPr>
              <w:t>律师事务所管理与</w:t>
            </w:r>
          </w:p>
          <w:p w14:paraId="377EE67D" w14:textId="4500A82B" w:rsidR="0084552A" w:rsidRDefault="0084552A" w:rsidP="0084552A">
            <w:pPr>
              <w:widowControl/>
              <w:spacing w:line="400" w:lineRule="exact"/>
              <w:jc w:val="center"/>
              <w:rPr>
                <w:rFonts w:ascii="仿宋" w:eastAsia="仿宋" w:hAnsi="仿宋"/>
                <w:bCs/>
                <w:kern w:val="0"/>
                <w:sz w:val="30"/>
                <w:szCs w:val="30"/>
              </w:rPr>
            </w:pPr>
            <w:r w:rsidRPr="00C1321A">
              <w:rPr>
                <w:rFonts w:ascii="仿宋" w:eastAsia="仿宋" w:hAnsi="仿宋" w:hint="eastAsia"/>
                <w:color w:val="000000"/>
                <w:kern w:val="0"/>
                <w:sz w:val="30"/>
                <w:szCs w:val="30"/>
              </w:rPr>
              <w:t>合作促进</w:t>
            </w:r>
            <w:r>
              <w:rPr>
                <w:rFonts w:ascii="仿宋" w:eastAsia="仿宋" w:hAnsi="仿宋" w:hint="eastAsia"/>
                <w:color w:val="000000"/>
                <w:kern w:val="0"/>
                <w:sz w:val="30"/>
                <w:szCs w:val="30"/>
              </w:rPr>
              <w:t>委员会</w:t>
            </w:r>
          </w:p>
        </w:tc>
        <w:tc>
          <w:tcPr>
            <w:tcW w:w="1418" w:type="dxa"/>
            <w:shd w:val="clear" w:color="auto" w:fill="auto"/>
            <w:vAlign w:val="center"/>
          </w:tcPr>
          <w:p w14:paraId="1A5D1D1C" w14:textId="4540552F"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罗振辉</w:t>
            </w:r>
          </w:p>
        </w:tc>
        <w:tc>
          <w:tcPr>
            <w:tcW w:w="1559" w:type="dxa"/>
            <w:shd w:val="clear" w:color="auto" w:fill="auto"/>
            <w:vAlign w:val="center"/>
          </w:tcPr>
          <w:p w14:paraId="01326A88" w14:textId="1DBFF968"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章 成</w:t>
            </w:r>
          </w:p>
        </w:tc>
        <w:tc>
          <w:tcPr>
            <w:tcW w:w="8653" w:type="dxa"/>
            <w:shd w:val="clear" w:color="auto" w:fill="auto"/>
            <w:vAlign w:val="center"/>
          </w:tcPr>
          <w:p w14:paraId="56D9B42A" w14:textId="77777777" w:rsidR="0077599C" w:rsidRPr="00C26BA7" w:rsidRDefault="0077599C" w:rsidP="0077599C">
            <w:pPr>
              <w:widowControl/>
              <w:spacing w:line="560" w:lineRule="exact"/>
              <w:jc w:val="left"/>
              <w:rPr>
                <w:rFonts w:ascii="仿宋" w:eastAsia="仿宋" w:hAnsi="仿宋"/>
                <w:kern w:val="0"/>
                <w:sz w:val="30"/>
                <w:szCs w:val="30"/>
              </w:rPr>
            </w:pPr>
            <w:r w:rsidRPr="00C26BA7">
              <w:rPr>
                <w:rFonts w:ascii="仿宋" w:eastAsia="仿宋" w:hAnsi="仿宋" w:hint="eastAsia"/>
                <w:kern w:val="0"/>
                <w:sz w:val="30"/>
                <w:szCs w:val="30"/>
              </w:rPr>
              <w:t>1.2020年6月16日，深圳智慧律师系统部署培训会在广东朗道律师事务所举行，罗振辉主任、刘峰副秘书长与蓝凌开发小组人员对朗道所的行政财务人员及律师进行讲解系统，加深他们对深圳智慧律师系统的理解与运用。</w:t>
            </w:r>
          </w:p>
          <w:p w14:paraId="062D8F18" w14:textId="78E1A0C5" w:rsidR="0084552A" w:rsidRPr="00286769" w:rsidRDefault="0077599C" w:rsidP="0077599C">
            <w:pPr>
              <w:widowControl/>
              <w:spacing w:line="400" w:lineRule="exact"/>
              <w:jc w:val="left"/>
              <w:rPr>
                <w:rFonts w:ascii="仿宋" w:eastAsia="仿宋" w:hAnsi="仿宋"/>
                <w:bCs/>
                <w:kern w:val="0"/>
                <w:sz w:val="30"/>
                <w:szCs w:val="30"/>
              </w:rPr>
            </w:pPr>
            <w:r>
              <w:rPr>
                <w:rFonts w:ascii="仿宋" w:eastAsia="仿宋" w:hAnsi="仿宋"/>
                <w:kern w:val="0"/>
                <w:sz w:val="30"/>
                <w:szCs w:val="30"/>
              </w:rPr>
              <w:t>2</w:t>
            </w:r>
            <w:r w:rsidRPr="00C26BA7">
              <w:rPr>
                <w:rFonts w:ascii="仿宋" w:eastAsia="仿宋" w:hAnsi="仿宋" w:hint="eastAsia"/>
                <w:kern w:val="0"/>
                <w:sz w:val="30"/>
                <w:szCs w:val="30"/>
              </w:rPr>
              <w:t>.2020年6月22日上午，律所委召开主任微信会议，讨论下一步工作。</w:t>
            </w:r>
          </w:p>
        </w:tc>
      </w:tr>
      <w:tr w:rsidR="0084552A" w:rsidRPr="00286769" w14:paraId="15CC884E" w14:textId="77777777" w:rsidTr="001C6E3A">
        <w:trPr>
          <w:trHeight w:val="799"/>
          <w:jc w:val="center"/>
        </w:trPr>
        <w:tc>
          <w:tcPr>
            <w:tcW w:w="1017" w:type="dxa"/>
            <w:shd w:val="clear" w:color="auto" w:fill="auto"/>
            <w:vAlign w:val="center"/>
          </w:tcPr>
          <w:p w14:paraId="156A2D96" w14:textId="6897E418" w:rsidR="0084552A" w:rsidRDefault="0084552A" w:rsidP="0084552A">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23</w:t>
            </w:r>
          </w:p>
        </w:tc>
        <w:tc>
          <w:tcPr>
            <w:tcW w:w="2947" w:type="dxa"/>
            <w:shd w:val="clear" w:color="auto" w:fill="auto"/>
            <w:vAlign w:val="center"/>
          </w:tcPr>
          <w:p w14:paraId="256387CB" w14:textId="26165253" w:rsidR="0084552A" w:rsidRDefault="0084552A" w:rsidP="0084552A">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青年律师工作委员会</w:t>
            </w:r>
          </w:p>
        </w:tc>
        <w:tc>
          <w:tcPr>
            <w:tcW w:w="1418" w:type="dxa"/>
            <w:shd w:val="clear" w:color="auto" w:fill="auto"/>
            <w:vAlign w:val="center"/>
          </w:tcPr>
          <w:p w14:paraId="765D4857" w14:textId="4160F951"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 xml:space="preserve">王 </w:t>
            </w:r>
            <w:r>
              <w:rPr>
                <w:rFonts w:ascii="仿宋" w:eastAsia="仿宋" w:hAnsi="仿宋"/>
                <w:color w:val="000000"/>
                <w:kern w:val="0"/>
                <w:sz w:val="30"/>
                <w:szCs w:val="30"/>
              </w:rPr>
              <w:t xml:space="preserve"> </w:t>
            </w:r>
            <w:r>
              <w:rPr>
                <w:rFonts w:ascii="仿宋" w:eastAsia="仿宋" w:hAnsi="仿宋" w:hint="eastAsia"/>
                <w:color w:val="000000"/>
                <w:kern w:val="0"/>
                <w:sz w:val="30"/>
                <w:szCs w:val="30"/>
              </w:rPr>
              <w:t>伟</w:t>
            </w:r>
          </w:p>
        </w:tc>
        <w:tc>
          <w:tcPr>
            <w:tcW w:w="1559" w:type="dxa"/>
            <w:shd w:val="clear" w:color="auto" w:fill="auto"/>
            <w:vAlign w:val="center"/>
          </w:tcPr>
          <w:p w14:paraId="73AD2A63" w14:textId="404976FC"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118A1A3D" w14:textId="77777777" w:rsidR="0077599C" w:rsidRDefault="0077599C" w:rsidP="0077599C">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1.</w:t>
            </w:r>
            <w:r>
              <w:rPr>
                <w:rFonts w:ascii="仿宋" w:eastAsia="仿宋" w:hAnsi="仿宋"/>
                <w:kern w:val="0"/>
                <w:sz w:val="30"/>
                <w:szCs w:val="30"/>
              </w:rPr>
              <w:t xml:space="preserve"> 2020</w:t>
            </w:r>
            <w:r>
              <w:rPr>
                <w:rFonts w:ascii="仿宋" w:eastAsia="仿宋" w:hAnsi="仿宋" w:hint="eastAsia"/>
                <w:kern w:val="0"/>
                <w:sz w:val="30"/>
                <w:szCs w:val="30"/>
              </w:rPr>
              <w:t>年6月</w:t>
            </w:r>
            <w:r>
              <w:rPr>
                <w:rFonts w:ascii="仿宋" w:eastAsia="仿宋" w:hAnsi="仿宋"/>
                <w:kern w:val="0"/>
                <w:sz w:val="30"/>
                <w:szCs w:val="30"/>
              </w:rPr>
              <w:t>4</w:t>
            </w:r>
            <w:r>
              <w:rPr>
                <w:rFonts w:ascii="仿宋" w:eastAsia="仿宋" w:hAnsi="仿宋" w:hint="eastAsia"/>
                <w:kern w:val="0"/>
                <w:sz w:val="30"/>
                <w:szCs w:val="30"/>
              </w:rPr>
              <w:t>日，青工委举办“青年律师成长沙龙之高效工具”——《律师如何借力</w:t>
            </w:r>
            <w:r>
              <w:rPr>
                <w:rFonts w:ascii="仿宋" w:eastAsia="仿宋" w:hAnsi="仿宋"/>
                <w:kern w:val="0"/>
                <w:sz w:val="30"/>
                <w:szCs w:val="30"/>
              </w:rPr>
              <w:t>PPT</w:t>
            </w:r>
            <w:r>
              <w:rPr>
                <w:rFonts w:ascii="仿宋" w:eastAsia="仿宋" w:hAnsi="仿宋" w:hint="eastAsia"/>
                <w:kern w:val="0"/>
                <w:sz w:val="30"/>
                <w:szCs w:val="30"/>
              </w:rPr>
              <w:t>提升展示能力》。</w:t>
            </w:r>
          </w:p>
          <w:p w14:paraId="7A1D5A1E" w14:textId="77777777" w:rsidR="0077599C" w:rsidRDefault="0077599C" w:rsidP="0077599C">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2.</w:t>
            </w:r>
            <w:r>
              <w:rPr>
                <w:rFonts w:ascii="仿宋" w:eastAsia="仿宋" w:hAnsi="仿宋"/>
                <w:kern w:val="0"/>
                <w:sz w:val="30"/>
                <w:szCs w:val="30"/>
              </w:rPr>
              <w:t>2020</w:t>
            </w:r>
            <w:r>
              <w:rPr>
                <w:rFonts w:ascii="仿宋" w:eastAsia="仿宋" w:hAnsi="仿宋" w:hint="eastAsia"/>
                <w:kern w:val="0"/>
                <w:sz w:val="30"/>
                <w:szCs w:val="30"/>
              </w:rPr>
              <w:t>年6月9日，青工委联系落实市慢性病防治中心举办的单身青年线上云交友活动。</w:t>
            </w:r>
          </w:p>
          <w:p w14:paraId="5317276F" w14:textId="77777777" w:rsidR="0077599C" w:rsidRDefault="0077599C" w:rsidP="0077599C">
            <w:pPr>
              <w:widowControl/>
              <w:spacing w:line="560" w:lineRule="exact"/>
              <w:jc w:val="left"/>
              <w:rPr>
                <w:rFonts w:ascii="仿宋" w:eastAsia="仿宋" w:hAnsi="仿宋"/>
                <w:kern w:val="0"/>
                <w:sz w:val="30"/>
                <w:szCs w:val="30"/>
              </w:rPr>
            </w:pPr>
            <w:r>
              <w:rPr>
                <w:rFonts w:ascii="仿宋" w:eastAsia="仿宋" w:hAnsi="仿宋"/>
                <w:kern w:val="0"/>
                <w:sz w:val="30"/>
                <w:szCs w:val="30"/>
              </w:rPr>
              <w:t>3.2020</w:t>
            </w:r>
            <w:r>
              <w:rPr>
                <w:rFonts w:ascii="仿宋" w:eastAsia="仿宋" w:hAnsi="仿宋" w:hint="eastAsia"/>
                <w:kern w:val="0"/>
                <w:sz w:val="30"/>
                <w:szCs w:val="30"/>
              </w:rPr>
              <w:t>年</w:t>
            </w:r>
            <w:r>
              <w:rPr>
                <w:rFonts w:ascii="仿宋" w:eastAsia="仿宋" w:hAnsi="仿宋"/>
                <w:kern w:val="0"/>
                <w:sz w:val="30"/>
                <w:szCs w:val="30"/>
              </w:rPr>
              <w:t>6</w:t>
            </w:r>
            <w:r>
              <w:rPr>
                <w:rFonts w:ascii="仿宋" w:eastAsia="仿宋" w:hAnsi="仿宋" w:hint="eastAsia"/>
                <w:kern w:val="0"/>
                <w:sz w:val="30"/>
                <w:szCs w:val="30"/>
              </w:rPr>
              <w:t>月</w:t>
            </w:r>
            <w:r>
              <w:rPr>
                <w:rFonts w:ascii="仿宋" w:eastAsia="仿宋" w:hAnsi="仿宋"/>
                <w:kern w:val="0"/>
                <w:sz w:val="30"/>
                <w:szCs w:val="30"/>
              </w:rPr>
              <w:t>12</w:t>
            </w:r>
            <w:r>
              <w:rPr>
                <w:rFonts w:ascii="仿宋" w:eastAsia="仿宋" w:hAnsi="仿宋" w:hint="eastAsia"/>
                <w:kern w:val="0"/>
                <w:sz w:val="30"/>
                <w:szCs w:val="30"/>
              </w:rPr>
              <w:t>日，青工委举办“青年律师成长沙龙之高效工具”——《律师如何快速阅读》。</w:t>
            </w:r>
          </w:p>
          <w:p w14:paraId="3A50B4F3" w14:textId="77777777" w:rsidR="0077599C" w:rsidRDefault="0077599C" w:rsidP="0077599C">
            <w:pPr>
              <w:widowControl/>
              <w:spacing w:line="560" w:lineRule="exact"/>
              <w:jc w:val="left"/>
              <w:rPr>
                <w:rFonts w:ascii="仿宋" w:eastAsia="仿宋" w:hAnsi="仿宋"/>
                <w:kern w:val="0"/>
                <w:sz w:val="30"/>
                <w:szCs w:val="30"/>
              </w:rPr>
            </w:pPr>
            <w:r>
              <w:rPr>
                <w:rFonts w:ascii="仿宋" w:eastAsia="仿宋" w:hAnsi="仿宋"/>
                <w:kern w:val="0"/>
                <w:sz w:val="30"/>
                <w:szCs w:val="30"/>
              </w:rPr>
              <w:t>4.</w:t>
            </w:r>
            <w:r>
              <w:rPr>
                <w:rFonts w:ascii="仿宋" w:eastAsia="仿宋" w:hAnsi="仿宋" w:hint="eastAsia"/>
                <w:kern w:val="0"/>
                <w:sz w:val="30"/>
                <w:szCs w:val="30"/>
              </w:rPr>
              <w:t>2</w:t>
            </w:r>
            <w:r>
              <w:rPr>
                <w:rFonts w:ascii="仿宋" w:eastAsia="仿宋" w:hAnsi="仿宋"/>
                <w:kern w:val="0"/>
                <w:sz w:val="30"/>
                <w:szCs w:val="30"/>
              </w:rPr>
              <w:t>020</w:t>
            </w:r>
            <w:r>
              <w:rPr>
                <w:rFonts w:ascii="仿宋" w:eastAsia="仿宋" w:hAnsi="仿宋" w:hint="eastAsia"/>
                <w:kern w:val="0"/>
                <w:sz w:val="30"/>
                <w:szCs w:val="30"/>
              </w:rPr>
              <w:t>年</w:t>
            </w:r>
            <w:r>
              <w:rPr>
                <w:rFonts w:ascii="仿宋" w:eastAsia="仿宋" w:hAnsi="仿宋"/>
                <w:kern w:val="0"/>
                <w:sz w:val="30"/>
                <w:szCs w:val="30"/>
              </w:rPr>
              <w:t>6</w:t>
            </w:r>
            <w:r>
              <w:rPr>
                <w:rFonts w:ascii="仿宋" w:eastAsia="仿宋" w:hAnsi="仿宋" w:hint="eastAsia"/>
                <w:kern w:val="0"/>
                <w:sz w:val="30"/>
                <w:szCs w:val="30"/>
              </w:rPr>
              <w:t>月</w:t>
            </w:r>
            <w:r>
              <w:rPr>
                <w:rFonts w:ascii="仿宋" w:eastAsia="仿宋" w:hAnsi="仿宋"/>
                <w:kern w:val="0"/>
                <w:sz w:val="30"/>
                <w:szCs w:val="30"/>
              </w:rPr>
              <w:t>18</w:t>
            </w:r>
            <w:r>
              <w:rPr>
                <w:rFonts w:ascii="仿宋" w:eastAsia="仿宋" w:hAnsi="仿宋" w:hint="eastAsia"/>
                <w:kern w:val="0"/>
                <w:sz w:val="30"/>
                <w:szCs w:val="30"/>
              </w:rPr>
              <w:t>日，青工委组织第十二期青年律师研修班向市律协提交研修成果。</w:t>
            </w:r>
          </w:p>
          <w:p w14:paraId="554010AC" w14:textId="453AB022" w:rsidR="0084552A" w:rsidRPr="00286769" w:rsidRDefault="0077599C" w:rsidP="0077599C">
            <w:pPr>
              <w:widowControl/>
              <w:spacing w:line="400" w:lineRule="exact"/>
              <w:jc w:val="left"/>
              <w:rPr>
                <w:rFonts w:ascii="仿宋" w:eastAsia="仿宋" w:hAnsi="仿宋"/>
                <w:bCs/>
                <w:kern w:val="0"/>
                <w:sz w:val="30"/>
                <w:szCs w:val="30"/>
              </w:rPr>
            </w:pPr>
            <w:r>
              <w:rPr>
                <w:rFonts w:ascii="仿宋" w:eastAsia="仿宋" w:hAnsi="仿宋"/>
                <w:kern w:val="0"/>
                <w:sz w:val="30"/>
                <w:szCs w:val="30"/>
              </w:rPr>
              <w:lastRenderedPageBreak/>
              <w:t>5</w:t>
            </w:r>
            <w:r>
              <w:rPr>
                <w:rFonts w:ascii="仿宋" w:eastAsia="仿宋" w:hAnsi="仿宋" w:hint="eastAsia"/>
                <w:kern w:val="0"/>
                <w:sz w:val="30"/>
                <w:szCs w:val="30"/>
              </w:rPr>
              <w:t>.</w:t>
            </w:r>
            <w:r>
              <w:rPr>
                <w:rFonts w:ascii="仿宋" w:eastAsia="仿宋" w:hAnsi="仿宋"/>
                <w:kern w:val="0"/>
                <w:sz w:val="30"/>
                <w:szCs w:val="30"/>
              </w:rPr>
              <w:t>2020</w:t>
            </w:r>
            <w:r>
              <w:rPr>
                <w:rFonts w:ascii="仿宋" w:eastAsia="仿宋" w:hAnsi="仿宋" w:hint="eastAsia"/>
                <w:kern w:val="0"/>
                <w:sz w:val="30"/>
                <w:szCs w:val="30"/>
              </w:rPr>
              <w:t>年</w:t>
            </w:r>
            <w:r>
              <w:rPr>
                <w:rFonts w:ascii="仿宋" w:eastAsia="仿宋" w:hAnsi="仿宋"/>
                <w:kern w:val="0"/>
                <w:sz w:val="30"/>
                <w:szCs w:val="30"/>
              </w:rPr>
              <w:t>6</w:t>
            </w:r>
            <w:r>
              <w:rPr>
                <w:rFonts w:ascii="仿宋" w:eastAsia="仿宋" w:hAnsi="仿宋" w:hint="eastAsia"/>
                <w:kern w:val="0"/>
                <w:sz w:val="30"/>
                <w:szCs w:val="30"/>
              </w:rPr>
              <w:t>月2</w:t>
            </w:r>
            <w:r>
              <w:rPr>
                <w:rFonts w:ascii="仿宋" w:eastAsia="仿宋" w:hAnsi="仿宋"/>
                <w:kern w:val="0"/>
                <w:sz w:val="30"/>
                <w:szCs w:val="30"/>
              </w:rPr>
              <w:t>8</w:t>
            </w:r>
            <w:r>
              <w:rPr>
                <w:rFonts w:ascii="仿宋" w:eastAsia="仿宋" w:hAnsi="仿宋" w:hint="eastAsia"/>
                <w:kern w:val="0"/>
                <w:sz w:val="30"/>
                <w:szCs w:val="30"/>
              </w:rPr>
              <w:t>日，青工委在市律协多功能厅举行青年律师发展论坛第一期暨第十二期深圳市律协青年律师研修班（政府法律服务方向）结业仪式。</w:t>
            </w:r>
          </w:p>
        </w:tc>
      </w:tr>
      <w:tr w:rsidR="0084552A" w:rsidRPr="00286769" w14:paraId="60425002" w14:textId="77777777" w:rsidTr="001C6E3A">
        <w:trPr>
          <w:trHeight w:val="799"/>
          <w:jc w:val="center"/>
        </w:trPr>
        <w:tc>
          <w:tcPr>
            <w:tcW w:w="1017" w:type="dxa"/>
            <w:shd w:val="clear" w:color="auto" w:fill="auto"/>
            <w:vAlign w:val="center"/>
          </w:tcPr>
          <w:p w14:paraId="411CA1ED" w14:textId="1558F477" w:rsidR="0084552A" w:rsidRDefault="0084552A" w:rsidP="0084552A">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lastRenderedPageBreak/>
              <w:t>24</w:t>
            </w:r>
          </w:p>
        </w:tc>
        <w:tc>
          <w:tcPr>
            <w:tcW w:w="2947" w:type="dxa"/>
            <w:shd w:val="clear" w:color="auto" w:fill="auto"/>
            <w:vAlign w:val="center"/>
          </w:tcPr>
          <w:p w14:paraId="027CE85A" w14:textId="10A72511" w:rsidR="0084552A" w:rsidRDefault="0084552A" w:rsidP="0084552A">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中小型</w:t>
            </w:r>
            <w:r>
              <w:rPr>
                <w:rFonts w:ascii="仿宋" w:eastAsia="仿宋" w:hAnsi="仿宋"/>
                <w:color w:val="000000"/>
                <w:kern w:val="0"/>
                <w:sz w:val="30"/>
                <w:szCs w:val="30"/>
              </w:rPr>
              <w:t>律师事务所</w:t>
            </w:r>
            <w:r>
              <w:rPr>
                <w:rFonts w:ascii="仿宋" w:eastAsia="仿宋" w:hAnsi="仿宋" w:hint="eastAsia"/>
                <w:color w:val="000000"/>
                <w:kern w:val="0"/>
                <w:sz w:val="30"/>
                <w:szCs w:val="30"/>
              </w:rPr>
              <w:t xml:space="preserve"> </w:t>
            </w:r>
            <w:r>
              <w:rPr>
                <w:rFonts w:ascii="仿宋" w:eastAsia="仿宋" w:hAnsi="仿宋"/>
                <w:color w:val="000000"/>
                <w:kern w:val="0"/>
                <w:sz w:val="30"/>
                <w:szCs w:val="30"/>
              </w:rPr>
              <w:t>发展</w:t>
            </w:r>
            <w:r>
              <w:rPr>
                <w:rFonts w:ascii="仿宋" w:eastAsia="仿宋" w:hAnsi="仿宋" w:hint="eastAsia"/>
                <w:color w:val="000000"/>
                <w:kern w:val="0"/>
                <w:sz w:val="30"/>
                <w:szCs w:val="30"/>
              </w:rPr>
              <w:t>与</w:t>
            </w:r>
            <w:r>
              <w:rPr>
                <w:rFonts w:ascii="仿宋" w:eastAsia="仿宋" w:hAnsi="仿宋"/>
                <w:color w:val="000000"/>
                <w:kern w:val="0"/>
                <w:sz w:val="30"/>
                <w:szCs w:val="30"/>
              </w:rPr>
              <w:t>指导委员会</w:t>
            </w:r>
          </w:p>
        </w:tc>
        <w:tc>
          <w:tcPr>
            <w:tcW w:w="1418" w:type="dxa"/>
            <w:shd w:val="clear" w:color="auto" w:fill="auto"/>
            <w:vAlign w:val="center"/>
          </w:tcPr>
          <w:p w14:paraId="0CEA83B7" w14:textId="7745BA9D"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余招胜</w:t>
            </w:r>
          </w:p>
        </w:tc>
        <w:tc>
          <w:tcPr>
            <w:tcW w:w="1559" w:type="dxa"/>
            <w:shd w:val="clear" w:color="auto" w:fill="auto"/>
            <w:vAlign w:val="center"/>
          </w:tcPr>
          <w:p w14:paraId="1BCBADBF" w14:textId="49151724"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6FD52D93" w14:textId="6B9CD624" w:rsidR="0084552A" w:rsidRPr="00286769" w:rsidRDefault="001642E0" w:rsidP="0084552A">
            <w:pPr>
              <w:widowControl/>
              <w:spacing w:line="400" w:lineRule="exact"/>
              <w:jc w:val="left"/>
              <w:rPr>
                <w:rFonts w:ascii="仿宋" w:eastAsia="仿宋" w:hAnsi="仿宋"/>
                <w:bCs/>
                <w:kern w:val="0"/>
                <w:sz w:val="30"/>
                <w:szCs w:val="30"/>
              </w:rPr>
            </w:pPr>
            <w:r>
              <w:rPr>
                <w:rFonts w:ascii="仿宋" w:eastAsia="仿宋" w:hAnsi="仿宋" w:hint="eastAsia"/>
                <w:kern w:val="0"/>
                <w:sz w:val="30"/>
                <w:szCs w:val="30"/>
              </w:rPr>
              <w:t>在线参加理事会并微信审议相关议题。</w:t>
            </w:r>
          </w:p>
        </w:tc>
      </w:tr>
      <w:tr w:rsidR="0084552A" w:rsidRPr="00286769" w14:paraId="2525AB03" w14:textId="77777777" w:rsidTr="001C6E3A">
        <w:trPr>
          <w:trHeight w:val="799"/>
          <w:jc w:val="center"/>
        </w:trPr>
        <w:tc>
          <w:tcPr>
            <w:tcW w:w="1017" w:type="dxa"/>
            <w:shd w:val="clear" w:color="auto" w:fill="auto"/>
            <w:vAlign w:val="center"/>
          </w:tcPr>
          <w:p w14:paraId="61AAE707" w14:textId="7A830600" w:rsidR="0084552A" w:rsidRDefault="0084552A" w:rsidP="0084552A">
            <w:pPr>
              <w:widowControl/>
              <w:adjustRightInd w:val="0"/>
              <w:snapToGrid w:val="0"/>
              <w:spacing w:line="600" w:lineRule="exact"/>
              <w:ind w:firstLineChars="50" w:firstLine="150"/>
              <w:jc w:val="center"/>
              <w:rPr>
                <w:rFonts w:ascii="仿宋" w:eastAsia="仿宋" w:hAnsi="仿宋"/>
                <w:bCs/>
                <w:kern w:val="0"/>
                <w:sz w:val="30"/>
                <w:szCs w:val="30"/>
              </w:rPr>
            </w:pPr>
            <w:r>
              <w:rPr>
                <w:rFonts w:ascii="仿宋" w:eastAsia="仿宋" w:hAnsi="仿宋" w:hint="eastAsia"/>
                <w:color w:val="000000"/>
                <w:kern w:val="0"/>
                <w:sz w:val="30"/>
                <w:szCs w:val="30"/>
              </w:rPr>
              <w:t>25</w:t>
            </w:r>
          </w:p>
        </w:tc>
        <w:tc>
          <w:tcPr>
            <w:tcW w:w="2947" w:type="dxa"/>
            <w:shd w:val="clear" w:color="auto" w:fill="auto"/>
            <w:vAlign w:val="center"/>
          </w:tcPr>
          <w:p w14:paraId="746DDF77" w14:textId="0F8A365F" w:rsidR="0084552A" w:rsidRDefault="0084552A" w:rsidP="0084552A">
            <w:pPr>
              <w:widowControl/>
              <w:spacing w:line="400" w:lineRule="exact"/>
              <w:jc w:val="center"/>
              <w:rPr>
                <w:rFonts w:ascii="仿宋" w:eastAsia="仿宋" w:hAnsi="仿宋"/>
                <w:bCs/>
                <w:kern w:val="0"/>
                <w:sz w:val="30"/>
                <w:szCs w:val="30"/>
              </w:rPr>
            </w:pPr>
            <w:r>
              <w:rPr>
                <w:rFonts w:ascii="仿宋" w:eastAsia="仿宋" w:hAnsi="仿宋" w:hint="eastAsia"/>
                <w:color w:val="000000"/>
                <w:kern w:val="0"/>
                <w:sz w:val="30"/>
                <w:szCs w:val="30"/>
              </w:rPr>
              <w:t>规章制度工作委员会</w:t>
            </w:r>
          </w:p>
        </w:tc>
        <w:tc>
          <w:tcPr>
            <w:tcW w:w="1418" w:type="dxa"/>
            <w:shd w:val="clear" w:color="auto" w:fill="auto"/>
            <w:vAlign w:val="center"/>
          </w:tcPr>
          <w:p w14:paraId="3622D5F6" w14:textId="4454A477"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兰才明</w:t>
            </w:r>
          </w:p>
        </w:tc>
        <w:tc>
          <w:tcPr>
            <w:tcW w:w="1559" w:type="dxa"/>
            <w:shd w:val="clear" w:color="auto" w:fill="auto"/>
            <w:vAlign w:val="center"/>
          </w:tcPr>
          <w:p w14:paraId="71771069" w14:textId="7E364DC8" w:rsidR="0084552A" w:rsidRDefault="0084552A" w:rsidP="0084552A">
            <w:pPr>
              <w:widowControl/>
              <w:spacing w:line="560" w:lineRule="exact"/>
              <w:jc w:val="center"/>
              <w:rPr>
                <w:rFonts w:ascii="仿宋" w:eastAsia="仿宋" w:hAnsi="仿宋"/>
                <w:bCs/>
                <w:kern w:val="0"/>
                <w:sz w:val="30"/>
                <w:szCs w:val="30"/>
              </w:rPr>
            </w:pPr>
            <w:r>
              <w:rPr>
                <w:rFonts w:ascii="仿宋" w:eastAsia="仿宋" w:hAnsi="仿宋" w:hint="eastAsia"/>
                <w:color w:val="000000"/>
                <w:kern w:val="0"/>
                <w:sz w:val="30"/>
                <w:szCs w:val="30"/>
              </w:rPr>
              <w:t>杨  逍</w:t>
            </w:r>
          </w:p>
        </w:tc>
        <w:tc>
          <w:tcPr>
            <w:tcW w:w="8653" w:type="dxa"/>
            <w:shd w:val="clear" w:color="auto" w:fill="auto"/>
            <w:vAlign w:val="center"/>
          </w:tcPr>
          <w:p w14:paraId="7FBD885F" w14:textId="3EDC0DE8" w:rsidR="0084552A" w:rsidRPr="00286769" w:rsidRDefault="001642E0" w:rsidP="0084552A">
            <w:pPr>
              <w:widowControl/>
              <w:spacing w:line="400" w:lineRule="exact"/>
              <w:jc w:val="left"/>
              <w:rPr>
                <w:rFonts w:ascii="仿宋" w:eastAsia="仿宋" w:hAnsi="仿宋"/>
                <w:bCs/>
                <w:kern w:val="0"/>
                <w:sz w:val="30"/>
                <w:szCs w:val="30"/>
              </w:rPr>
            </w:pPr>
            <w:r>
              <w:rPr>
                <w:rFonts w:ascii="仿宋" w:eastAsia="仿宋" w:hAnsi="仿宋" w:hint="eastAsia"/>
                <w:kern w:val="0"/>
                <w:sz w:val="30"/>
                <w:szCs w:val="30"/>
              </w:rPr>
              <w:t>在线参加理事会并微信审议相关议题。</w:t>
            </w:r>
          </w:p>
        </w:tc>
      </w:tr>
      <w:tr w:rsidR="0084552A" w:rsidRPr="00286769" w14:paraId="0A56559F" w14:textId="77777777" w:rsidTr="001C6E3A">
        <w:trPr>
          <w:trHeight w:val="799"/>
          <w:jc w:val="center"/>
        </w:trPr>
        <w:tc>
          <w:tcPr>
            <w:tcW w:w="1017" w:type="dxa"/>
            <w:shd w:val="clear" w:color="auto" w:fill="auto"/>
            <w:vAlign w:val="center"/>
          </w:tcPr>
          <w:p w14:paraId="70C00138" w14:textId="4614ABAA" w:rsidR="0084552A" w:rsidRPr="009E51C2" w:rsidRDefault="0084552A" w:rsidP="0084552A">
            <w:pPr>
              <w:widowControl/>
              <w:adjustRightInd w:val="0"/>
              <w:snapToGrid w:val="0"/>
              <w:spacing w:line="600" w:lineRule="exact"/>
              <w:ind w:firstLineChars="50" w:firstLine="150"/>
              <w:jc w:val="center"/>
              <w:rPr>
                <w:rFonts w:ascii="仿宋" w:eastAsia="仿宋" w:hAnsi="仿宋"/>
                <w:color w:val="000000"/>
                <w:kern w:val="0"/>
                <w:sz w:val="30"/>
                <w:szCs w:val="30"/>
              </w:rPr>
            </w:pPr>
            <w:r>
              <w:rPr>
                <w:rFonts w:ascii="仿宋" w:eastAsia="仿宋" w:hAnsi="仿宋" w:hint="eastAsia"/>
                <w:color w:val="000000"/>
                <w:kern w:val="0"/>
                <w:sz w:val="30"/>
                <w:szCs w:val="30"/>
              </w:rPr>
              <w:t>2</w:t>
            </w:r>
            <w:r>
              <w:rPr>
                <w:rFonts w:ascii="仿宋" w:eastAsia="仿宋" w:hAnsi="仿宋"/>
                <w:color w:val="000000"/>
                <w:kern w:val="0"/>
                <w:sz w:val="30"/>
                <w:szCs w:val="30"/>
              </w:rPr>
              <w:t>6</w:t>
            </w:r>
          </w:p>
        </w:tc>
        <w:tc>
          <w:tcPr>
            <w:tcW w:w="2947" w:type="dxa"/>
            <w:shd w:val="clear" w:color="auto" w:fill="auto"/>
            <w:vAlign w:val="center"/>
          </w:tcPr>
          <w:p w14:paraId="10FBADB1" w14:textId="0B577B94" w:rsidR="0084552A" w:rsidRDefault="0084552A" w:rsidP="0084552A">
            <w:pPr>
              <w:widowControl/>
              <w:spacing w:line="40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财务与资产管理委员会</w:t>
            </w:r>
          </w:p>
        </w:tc>
        <w:tc>
          <w:tcPr>
            <w:tcW w:w="1418" w:type="dxa"/>
            <w:shd w:val="clear" w:color="auto" w:fill="auto"/>
            <w:vAlign w:val="center"/>
          </w:tcPr>
          <w:p w14:paraId="22432BF4" w14:textId="362C94AA" w:rsidR="0084552A" w:rsidRDefault="0084552A" w:rsidP="0084552A">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黄文娟</w:t>
            </w:r>
          </w:p>
        </w:tc>
        <w:tc>
          <w:tcPr>
            <w:tcW w:w="1559" w:type="dxa"/>
            <w:shd w:val="clear" w:color="auto" w:fill="auto"/>
            <w:vAlign w:val="center"/>
          </w:tcPr>
          <w:p w14:paraId="05FA0284" w14:textId="67500490" w:rsidR="0084552A" w:rsidRDefault="0084552A" w:rsidP="0084552A">
            <w:pPr>
              <w:widowControl/>
              <w:spacing w:line="560" w:lineRule="exact"/>
              <w:jc w:val="center"/>
              <w:rPr>
                <w:rFonts w:ascii="仿宋" w:eastAsia="仿宋" w:hAnsi="仿宋"/>
                <w:color w:val="000000"/>
                <w:kern w:val="0"/>
                <w:sz w:val="30"/>
                <w:szCs w:val="30"/>
              </w:rPr>
            </w:pPr>
            <w:r w:rsidRPr="00BE7496">
              <w:rPr>
                <w:rFonts w:ascii="仿宋" w:eastAsia="仿宋" w:hAnsi="仿宋" w:hint="eastAsia"/>
                <w:kern w:val="0"/>
                <w:sz w:val="30"/>
                <w:szCs w:val="30"/>
              </w:rPr>
              <w:t>尹成刚</w:t>
            </w:r>
          </w:p>
        </w:tc>
        <w:tc>
          <w:tcPr>
            <w:tcW w:w="8653" w:type="dxa"/>
            <w:shd w:val="clear" w:color="auto" w:fill="auto"/>
            <w:vAlign w:val="center"/>
          </w:tcPr>
          <w:p w14:paraId="02B3544D" w14:textId="77777777" w:rsidR="0084552A" w:rsidRPr="00196B68" w:rsidRDefault="0084552A" w:rsidP="0084552A">
            <w:pPr>
              <w:widowControl/>
              <w:spacing w:line="560" w:lineRule="exact"/>
              <w:jc w:val="left"/>
              <w:rPr>
                <w:rFonts w:ascii="仿宋" w:eastAsia="仿宋" w:hAnsi="仿宋"/>
                <w:kern w:val="0"/>
                <w:sz w:val="30"/>
                <w:szCs w:val="30"/>
              </w:rPr>
            </w:pPr>
            <w:r w:rsidRPr="00196B68">
              <w:rPr>
                <w:rFonts w:ascii="仿宋" w:eastAsia="仿宋" w:hAnsi="仿宋"/>
                <w:kern w:val="0"/>
                <w:sz w:val="30"/>
                <w:szCs w:val="30"/>
              </w:rPr>
              <w:t>1、6月8日下午，接待广东省律协，座谈交流深圳市律协采购管理办法、举办大型活动大额支出的招标采购的情况；</w:t>
            </w:r>
          </w:p>
          <w:p w14:paraId="633F3162" w14:textId="34B5CEA3" w:rsidR="0084552A" w:rsidRPr="00254D00" w:rsidRDefault="0084552A" w:rsidP="0084552A">
            <w:pPr>
              <w:widowControl/>
              <w:spacing w:line="560" w:lineRule="exact"/>
              <w:jc w:val="left"/>
              <w:rPr>
                <w:rFonts w:ascii="仿宋" w:eastAsia="仿宋" w:hAnsi="仿宋"/>
                <w:kern w:val="0"/>
                <w:sz w:val="30"/>
                <w:szCs w:val="30"/>
              </w:rPr>
            </w:pPr>
            <w:r w:rsidRPr="00196B68">
              <w:rPr>
                <w:rFonts w:ascii="仿宋" w:eastAsia="仿宋" w:hAnsi="仿宋"/>
                <w:kern w:val="0"/>
                <w:sz w:val="30"/>
                <w:szCs w:val="30"/>
              </w:rPr>
              <w:t>2、6月，完成协会日常经费立项审批、报销单据审批、救助经费审批等各项审批工作。</w:t>
            </w:r>
          </w:p>
        </w:tc>
      </w:tr>
      <w:tr w:rsidR="0084552A" w:rsidRPr="00286769" w14:paraId="2B452E60" w14:textId="77777777" w:rsidTr="001C6E3A">
        <w:trPr>
          <w:trHeight w:val="799"/>
          <w:jc w:val="center"/>
        </w:trPr>
        <w:tc>
          <w:tcPr>
            <w:tcW w:w="1017" w:type="dxa"/>
            <w:shd w:val="clear" w:color="auto" w:fill="auto"/>
            <w:vAlign w:val="center"/>
          </w:tcPr>
          <w:p w14:paraId="35A55609" w14:textId="0611C6CD" w:rsidR="0084552A" w:rsidRDefault="0084552A" w:rsidP="0084552A">
            <w:pPr>
              <w:widowControl/>
              <w:adjustRightInd w:val="0"/>
              <w:snapToGrid w:val="0"/>
              <w:spacing w:line="600" w:lineRule="exact"/>
              <w:ind w:firstLineChars="50" w:firstLine="150"/>
              <w:jc w:val="center"/>
              <w:rPr>
                <w:rFonts w:ascii="仿宋" w:eastAsia="仿宋" w:hAnsi="仿宋"/>
                <w:color w:val="000000"/>
                <w:kern w:val="0"/>
                <w:sz w:val="30"/>
                <w:szCs w:val="30"/>
              </w:rPr>
            </w:pPr>
            <w:r>
              <w:rPr>
                <w:rFonts w:ascii="仿宋" w:eastAsia="仿宋" w:hAnsi="仿宋" w:hint="eastAsia"/>
                <w:color w:val="000000"/>
                <w:kern w:val="0"/>
                <w:sz w:val="30"/>
                <w:szCs w:val="30"/>
              </w:rPr>
              <w:t>2</w:t>
            </w:r>
            <w:r>
              <w:rPr>
                <w:rFonts w:ascii="仿宋" w:eastAsia="仿宋" w:hAnsi="仿宋"/>
                <w:color w:val="000000"/>
                <w:kern w:val="0"/>
                <w:sz w:val="30"/>
                <w:szCs w:val="30"/>
              </w:rPr>
              <w:t>7</w:t>
            </w:r>
          </w:p>
        </w:tc>
        <w:tc>
          <w:tcPr>
            <w:tcW w:w="2947" w:type="dxa"/>
            <w:shd w:val="clear" w:color="auto" w:fill="auto"/>
            <w:vAlign w:val="center"/>
          </w:tcPr>
          <w:p w14:paraId="458AAC16" w14:textId="77777777" w:rsidR="0084552A" w:rsidRDefault="0084552A" w:rsidP="0084552A">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体育与健康</w:t>
            </w:r>
          </w:p>
          <w:p w14:paraId="22E258E9" w14:textId="5D4BF1DE" w:rsidR="0084552A" w:rsidRDefault="0084552A" w:rsidP="0084552A">
            <w:pPr>
              <w:widowControl/>
              <w:spacing w:line="40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工作委员会</w:t>
            </w:r>
          </w:p>
        </w:tc>
        <w:tc>
          <w:tcPr>
            <w:tcW w:w="1418" w:type="dxa"/>
            <w:shd w:val="clear" w:color="auto" w:fill="auto"/>
            <w:vAlign w:val="center"/>
          </w:tcPr>
          <w:p w14:paraId="60799A9D" w14:textId="73F8AB0B" w:rsidR="0084552A" w:rsidRDefault="0084552A" w:rsidP="0084552A">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傅立标</w:t>
            </w:r>
          </w:p>
        </w:tc>
        <w:tc>
          <w:tcPr>
            <w:tcW w:w="1559" w:type="dxa"/>
            <w:shd w:val="clear" w:color="auto" w:fill="auto"/>
            <w:vAlign w:val="center"/>
          </w:tcPr>
          <w:p w14:paraId="342D6D2D" w14:textId="25C6CA25" w:rsidR="0084552A" w:rsidRDefault="0084552A" w:rsidP="0084552A">
            <w:pPr>
              <w:widowControl/>
              <w:spacing w:line="560" w:lineRule="exact"/>
              <w:jc w:val="center"/>
              <w:rPr>
                <w:rFonts w:ascii="仿宋" w:eastAsia="仿宋" w:hAnsi="仿宋"/>
                <w:color w:val="000000"/>
                <w:kern w:val="0"/>
                <w:sz w:val="30"/>
                <w:szCs w:val="30"/>
              </w:rPr>
            </w:pPr>
            <w:r>
              <w:rPr>
                <w:rFonts w:ascii="仿宋" w:eastAsia="仿宋" w:hAnsi="仿宋" w:hint="eastAsia"/>
                <w:color w:val="000000"/>
                <w:kern w:val="0"/>
                <w:sz w:val="30"/>
                <w:szCs w:val="30"/>
              </w:rPr>
              <w:t>汪腾锋</w:t>
            </w:r>
          </w:p>
        </w:tc>
        <w:tc>
          <w:tcPr>
            <w:tcW w:w="8653" w:type="dxa"/>
            <w:shd w:val="clear" w:color="auto" w:fill="auto"/>
            <w:vAlign w:val="center"/>
          </w:tcPr>
          <w:p w14:paraId="4DC21FA7" w14:textId="48972BDF" w:rsidR="0084552A" w:rsidRPr="00254D00" w:rsidRDefault="0084552A" w:rsidP="0084552A">
            <w:pPr>
              <w:widowControl/>
              <w:spacing w:line="560" w:lineRule="exact"/>
              <w:jc w:val="left"/>
              <w:rPr>
                <w:rFonts w:ascii="仿宋" w:eastAsia="仿宋" w:hAnsi="仿宋"/>
                <w:kern w:val="0"/>
                <w:sz w:val="30"/>
                <w:szCs w:val="30"/>
              </w:rPr>
            </w:pPr>
            <w:r>
              <w:rPr>
                <w:rFonts w:ascii="仿宋" w:eastAsia="仿宋" w:hAnsi="仿宋" w:hint="eastAsia"/>
                <w:kern w:val="0"/>
                <w:sz w:val="30"/>
                <w:szCs w:val="30"/>
              </w:rPr>
              <w:t>无</w:t>
            </w:r>
          </w:p>
        </w:tc>
      </w:tr>
    </w:tbl>
    <w:p w14:paraId="29CF2ECF" w14:textId="77777777" w:rsidR="00443BE7" w:rsidRPr="00286769" w:rsidRDefault="009244CD" w:rsidP="006C1C1A">
      <w:pPr>
        <w:adjustRightInd w:val="0"/>
        <w:snapToGrid w:val="0"/>
        <w:spacing w:line="600" w:lineRule="exact"/>
        <w:ind w:firstLineChars="200" w:firstLine="640"/>
        <w:rPr>
          <w:rFonts w:ascii="仿宋" w:eastAsia="仿宋" w:hAnsi="仿宋"/>
          <w:bCs/>
          <w:sz w:val="32"/>
          <w:szCs w:val="32"/>
        </w:rPr>
      </w:pPr>
      <w:r w:rsidRPr="00286769">
        <w:rPr>
          <w:rFonts w:ascii="仿宋" w:eastAsia="仿宋" w:hAnsi="仿宋" w:hint="eastAsia"/>
          <w:bCs/>
          <w:sz w:val="32"/>
          <w:szCs w:val="32"/>
        </w:rPr>
        <w:t xml:space="preserve"> </w:t>
      </w:r>
      <w:r w:rsidRPr="00286769">
        <w:rPr>
          <w:rFonts w:ascii="仿宋" w:eastAsia="仿宋" w:hAnsi="仿宋"/>
          <w:bCs/>
          <w:sz w:val="32"/>
          <w:szCs w:val="32"/>
        </w:rPr>
        <w:t xml:space="preserve"> </w:t>
      </w:r>
    </w:p>
    <w:sectPr w:rsidR="00443BE7" w:rsidRPr="00286769">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197DE" w14:textId="77777777" w:rsidR="00B15880" w:rsidRDefault="00B15880">
      <w:r>
        <w:separator/>
      </w:r>
    </w:p>
  </w:endnote>
  <w:endnote w:type="continuationSeparator" w:id="0">
    <w:p w14:paraId="38C5E618" w14:textId="77777777" w:rsidR="00B15880" w:rsidRDefault="00B1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479A" w14:textId="77777777" w:rsidR="00443BE7" w:rsidRDefault="009244CD">
    <w:pPr>
      <w:pStyle w:val="a5"/>
      <w:jc w:val="center"/>
    </w:pPr>
    <w:r>
      <w:fldChar w:fldCharType="begin"/>
    </w:r>
    <w:r>
      <w:instrText>PAGE   \* MERGEFORMAT</w:instrText>
    </w:r>
    <w:r>
      <w:fldChar w:fldCharType="separate"/>
    </w:r>
    <w:r w:rsidR="00F6406F" w:rsidRPr="00F6406F">
      <w:rPr>
        <w:noProof/>
        <w:lang w:val="zh-CN"/>
      </w:rPr>
      <w:t>6</w:t>
    </w:r>
    <w:r>
      <w:fldChar w:fldCharType="end"/>
    </w:r>
  </w:p>
  <w:p w14:paraId="7139A454" w14:textId="77777777" w:rsidR="00443BE7" w:rsidRDefault="00443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6AAB7" w14:textId="77777777" w:rsidR="00B15880" w:rsidRDefault="00B15880">
      <w:r>
        <w:separator/>
      </w:r>
    </w:p>
  </w:footnote>
  <w:footnote w:type="continuationSeparator" w:id="0">
    <w:p w14:paraId="4780DF53" w14:textId="77777777" w:rsidR="00B15880" w:rsidRDefault="00B1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86848E"/>
    <w:multiLevelType w:val="singleLevel"/>
    <w:tmpl w:val="8586848E"/>
    <w:lvl w:ilvl="0">
      <w:start w:val="1"/>
      <w:numFmt w:val="decimal"/>
      <w:suff w:val="nothing"/>
      <w:lvlText w:val="%1、"/>
      <w:lvlJc w:val="left"/>
    </w:lvl>
  </w:abstractNum>
  <w:abstractNum w:abstractNumId="1" w15:restartNumberingAfterBreak="0">
    <w:nsid w:val="8F6744DE"/>
    <w:multiLevelType w:val="singleLevel"/>
    <w:tmpl w:val="8F6744DE"/>
    <w:lvl w:ilvl="0">
      <w:start w:val="1"/>
      <w:numFmt w:val="decimal"/>
      <w:suff w:val="nothing"/>
      <w:lvlText w:val="%1、"/>
      <w:lvlJc w:val="left"/>
    </w:lvl>
  </w:abstractNum>
  <w:abstractNum w:abstractNumId="2" w15:restartNumberingAfterBreak="0">
    <w:nsid w:val="F7FF7E33"/>
    <w:multiLevelType w:val="singleLevel"/>
    <w:tmpl w:val="F7FF7E33"/>
    <w:lvl w:ilvl="0">
      <w:start w:val="3"/>
      <w:numFmt w:val="decimal"/>
      <w:lvlText w:val="%1."/>
      <w:lvlJc w:val="left"/>
      <w:pPr>
        <w:tabs>
          <w:tab w:val="left" w:pos="312"/>
        </w:tabs>
      </w:pPr>
    </w:lvl>
  </w:abstractNum>
  <w:abstractNum w:abstractNumId="3" w15:restartNumberingAfterBreak="0">
    <w:nsid w:val="0D483E28"/>
    <w:multiLevelType w:val="hybridMultilevel"/>
    <w:tmpl w:val="26B44786"/>
    <w:lvl w:ilvl="0" w:tplc="2740132E">
      <w:start w:val="1"/>
      <w:numFmt w:val="decimal"/>
      <w:lvlText w:val="%1."/>
      <w:lvlJc w:val="left"/>
      <w:pPr>
        <w:ind w:left="420" w:hanging="420"/>
      </w:pPr>
      <w:rPr>
        <w:rFonts w:cs="Times New Roman" w:hint="default"/>
        <w:color w:val="auto"/>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110BEC"/>
    <w:multiLevelType w:val="hybridMultilevel"/>
    <w:tmpl w:val="15CC7EBC"/>
    <w:lvl w:ilvl="0" w:tplc="1D301C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F8036F"/>
    <w:multiLevelType w:val="hybridMultilevel"/>
    <w:tmpl w:val="BF8E37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FA2E8D"/>
    <w:multiLevelType w:val="multilevel"/>
    <w:tmpl w:val="30FA2E8D"/>
    <w:lvl w:ilvl="0">
      <w:start w:val="1"/>
      <w:numFmt w:val="decimal"/>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0E0A21"/>
    <w:multiLevelType w:val="hybridMultilevel"/>
    <w:tmpl w:val="08BEE322"/>
    <w:lvl w:ilvl="0" w:tplc="12F82260">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923ED8"/>
    <w:multiLevelType w:val="hybridMultilevel"/>
    <w:tmpl w:val="3F6C85B8"/>
    <w:lvl w:ilvl="0" w:tplc="2A4C3400">
      <w:start w:val="1"/>
      <w:numFmt w:val="decimal"/>
      <w:lvlText w:val="%1."/>
      <w:lvlJc w:val="left"/>
      <w:pPr>
        <w:ind w:left="465" w:hanging="465"/>
      </w:pPr>
      <w:rPr>
        <w:rFonts w:cs="宋体"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A47905"/>
    <w:multiLevelType w:val="hybridMultilevel"/>
    <w:tmpl w:val="F3EC319C"/>
    <w:lvl w:ilvl="0" w:tplc="B2ECA78A">
      <w:start w:val="1"/>
      <w:numFmt w:val="decimal"/>
      <w:lvlText w:val="%1."/>
      <w:lvlJc w:val="left"/>
      <w:pPr>
        <w:ind w:left="450" w:hanging="450"/>
      </w:pPr>
      <w:rPr>
        <w:rFonts w:eastAsia="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B31706"/>
    <w:multiLevelType w:val="hybridMultilevel"/>
    <w:tmpl w:val="024A3B98"/>
    <w:lvl w:ilvl="0" w:tplc="D6A28B0E">
      <w:start w:val="1"/>
      <w:numFmt w:val="decimal"/>
      <w:lvlText w:val="%1、"/>
      <w:lvlJc w:val="left"/>
      <w:pPr>
        <w:ind w:left="720" w:hanging="720"/>
      </w:pPr>
      <w:rPr>
        <w:rFonts w:ascii="仿宋" w:eastAsia="仿宋" w:hAnsi="仿宋"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5F530A"/>
    <w:multiLevelType w:val="hybridMultilevel"/>
    <w:tmpl w:val="2C2C1258"/>
    <w:lvl w:ilvl="0" w:tplc="E0A83FA0">
      <w:start w:val="1"/>
      <w:numFmt w:val="decimal"/>
      <w:lvlText w:val="%1."/>
      <w:lvlJc w:val="left"/>
      <w:pPr>
        <w:ind w:left="3075" w:hanging="30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9183D7E"/>
    <w:multiLevelType w:val="hybridMultilevel"/>
    <w:tmpl w:val="AD5083D2"/>
    <w:lvl w:ilvl="0" w:tplc="D142480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76666EEF"/>
    <w:multiLevelType w:val="hybridMultilevel"/>
    <w:tmpl w:val="05D2A7C2"/>
    <w:lvl w:ilvl="0" w:tplc="462675AE">
      <w:start w:val="1"/>
      <w:numFmt w:val="decimal"/>
      <w:lvlText w:val="%1."/>
      <w:lvlJc w:val="left"/>
      <w:pPr>
        <w:ind w:left="435" w:hanging="435"/>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4"/>
  </w:num>
  <w:num w:numId="4">
    <w:abstractNumId w:val="6"/>
  </w:num>
  <w:num w:numId="5">
    <w:abstractNumId w:val="10"/>
  </w:num>
  <w:num w:numId="6">
    <w:abstractNumId w:val="12"/>
  </w:num>
  <w:num w:numId="7">
    <w:abstractNumId w:val="8"/>
  </w:num>
  <w:num w:numId="8">
    <w:abstractNumId w:val="7"/>
  </w:num>
  <w:num w:numId="9">
    <w:abstractNumId w:val="13"/>
  </w:num>
  <w:num w:numId="10">
    <w:abstractNumId w:val="11"/>
  </w:num>
  <w:num w:numId="11">
    <w:abstractNumId w:val="3"/>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4F"/>
    <w:rsid w:val="000016BB"/>
    <w:rsid w:val="00001F7D"/>
    <w:rsid w:val="0000795B"/>
    <w:rsid w:val="000114F3"/>
    <w:rsid w:val="000122AD"/>
    <w:rsid w:val="00014C49"/>
    <w:rsid w:val="00023CE3"/>
    <w:rsid w:val="0003002A"/>
    <w:rsid w:val="0003308C"/>
    <w:rsid w:val="00033A95"/>
    <w:rsid w:val="00036B57"/>
    <w:rsid w:val="0004087A"/>
    <w:rsid w:val="000501D5"/>
    <w:rsid w:val="00057E01"/>
    <w:rsid w:val="000634C5"/>
    <w:rsid w:val="000666F0"/>
    <w:rsid w:val="0007224A"/>
    <w:rsid w:val="000734DE"/>
    <w:rsid w:val="0007378C"/>
    <w:rsid w:val="00075092"/>
    <w:rsid w:val="00075F38"/>
    <w:rsid w:val="00080120"/>
    <w:rsid w:val="00080E6A"/>
    <w:rsid w:val="00081107"/>
    <w:rsid w:val="00084A62"/>
    <w:rsid w:val="000875B1"/>
    <w:rsid w:val="000A090D"/>
    <w:rsid w:val="000A7488"/>
    <w:rsid w:val="000A7FFA"/>
    <w:rsid w:val="000B4A40"/>
    <w:rsid w:val="000C1F03"/>
    <w:rsid w:val="000C4D69"/>
    <w:rsid w:val="000E2E8E"/>
    <w:rsid w:val="000E38D0"/>
    <w:rsid w:val="000F0CD2"/>
    <w:rsid w:val="000F36C3"/>
    <w:rsid w:val="000F7C56"/>
    <w:rsid w:val="00113450"/>
    <w:rsid w:val="00117791"/>
    <w:rsid w:val="001202F0"/>
    <w:rsid w:val="001258C0"/>
    <w:rsid w:val="00126B2D"/>
    <w:rsid w:val="00132DC6"/>
    <w:rsid w:val="001333CB"/>
    <w:rsid w:val="00135A36"/>
    <w:rsid w:val="001369C6"/>
    <w:rsid w:val="00140FA6"/>
    <w:rsid w:val="00142899"/>
    <w:rsid w:val="00142C0A"/>
    <w:rsid w:val="00144EFD"/>
    <w:rsid w:val="00147E18"/>
    <w:rsid w:val="00147F9C"/>
    <w:rsid w:val="00161B92"/>
    <w:rsid w:val="001642E0"/>
    <w:rsid w:val="00164FE5"/>
    <w:rsid w:val="00165FED"/>
    <w:rsid w:val="00171A43"/>
    <w:rsid w:val="00180E8A"/>
    <w:rsid w:val="00185B9C"/>
    <w:rsid w:val="00190CAA"/>
    <w:rsid w:val="00192D84"/>
    <w:rsid w:val="00196B68"/>
    <w:rsid w:val="001A18D4"/>
    <w:rsid w:val="001A78CE"/>
    <w:rsid w:val="001C3F23"/>
    <w:rsid w:val="001D0288"/>
    <w:rsid w:val="001D5A8C"/>
    <w:rsid w:val="001F26D7"/>
    <w:rsid w:val="001F6A6F"/>
    <w:rsid w:val="00207A5C"/>
    <w:rsid w:val="0021084F"/>
    <w:rsid w:val="002131C6"/>
    <w:rsid w:val="00222897"/>
    <w:rsid w:val="002233F9"/>
    <w:rsid w:val="00225314"/>
    <w:rsid w:val="002261A6"/>
    <w:rsid w:val="0022766E"/>
    <w:rsid w:val="0023024B"/>
    <w:rsid w:val="00230832"/>
    <w:rsid w:val="002361A0"/>
    <w:rsid w:val="0023770B"/>
    <w:rsid w:val="00250E28"/>
    <w:rsid w:val="00251160"/>
    <w:rsid w:val="00256E71"/>
    <w:rsid w:val="002577F2"/>
    <w:rsid w:val="002600F7"/>
    <w:rsid w:val="002668F3"/>
    <w:rsid w:val="00271610"/>
    <w:rsid w:val="00286769"/>
    <w:rsid w:val="002910A4"/>
    <w:rsid w:val="00296B5D"/>
    <w:rsid w:val="002A0A5E"/>
    <w:rsid w:val="002A4D34"/>
    <w:rsid w:val="002A7E54"/>
    <w:rsid w:val="002B46DB"/>
    <w:rsid w:val="002C6984"/>
    <w:rsid w:val="002C6ABF"/>
    <w:rsid w:val="002E3353"/>
    <w:rsid w:val="002E632D"/>
    <w:rsid w:val="002F2E6A"/>
    <w:rsid w:val="002F3BC9"/>
    <w:rsid w:val="00303365"/>
    <w:rsid w:val="00315B9F"/>
    <w:rsid w:val="0032192E"/>
    <w:rsid w:val="00333800"/>
    <w:rsid w:val="0033660A"/>
    <w:rsid w:val="003375C3"/>
    <w:rsid w:val="003508EE"/>
    <w:rsid w:val="00362045"/>
    <w:rsid w:val="00362FAD"/>
    <w:rsid w:val="0037385F"/>
    <w:rsid w:val="00374EF9"/>
    <w:rsid w:val="00374F27"/>
    <w:rsid w:val="00375C85"/>
    <w:rsid w:val="0037652F"/>
    <w:rsid w:val="003809E4"/>
    <w:rsid w:val="003858A8"/>
    <w:rsid w:val="00391837"/>
    <w:rsid w:val="00392C1E"/>
    <w:rsid w:val="00395E82"/>
    <w:rsid w:val="00397D5B"/>
    <w:rsid w:val="003A27A5"/>
    <w:rsid w:val="003B13F1"/>
    <w:rsid w:val="003B24ED"/>
    <w:rsid w:val="003C378F"/>
    <w:rsid w:val="003C40A1"/>
    <w:rsid w:val="003D5DF6"/>
    <w:rsid w:val="003E245C"/>
    <w:rsid w:val="003E3FA4"/>
    <w:rsid w:val="003E520A"/>
    <w:rsid w:val="003E5802"/>
    <w:rsid w:val="003E5FDD"/>
    <w:rsid w:val="003E78DA"/>
    <w:rsid w:val="003F1049"/>
    <w:rsid w:val="003F7458"/>
    <w:rsid w:val="003F7912"/>
    <w:rsid w:val="00403E80"/>
    <w:rsid w:val="004102E7"/>
    <w:rsid w:val="00420DC9"/>
    <w:rsid w:val="0042100B"/>
    <w:rsid w:val="0042304A"/>
    <w:rsid w:val="0042411E"/>
    <w:rsid w:val="00424BEA"/>
    <w:rsid w:val="00425514"/>
    <w:rsid w:val="004320DC"/>
    <w:rsid w:val="00433000"/>
    <w:rsid w:val="00435712"/>
    <w:rsid w:val="004367E5"/>
    <w:rsid w:val="00440899"/>
    <w:rsid w:val="00443BE7"/>
    <w:rsid w:val="004532A4"/>
    <w:rsid w:val="00456B65"/>
    <w:rsid w:val="004609AC"/>
    <w:rsid w:val="00460F7F"/>
    <w:rsid w:val="00460FA5"/>
    <w:rsid w:val="0047097C"/>
    <w:rsid w:val="00475ED8"/>
    <w:rsid w:val="00481232"/>
    <w:rsid w:val="00481445"/>
    <w:rsid w:val="00484823"/>
    <w:rsid w:val="00486415"/>
    <w:rsid w:val="004910B7"/>
    <w:rsid w:val="00494ED9"/>
    <w:rsid w:val="004A7B45"/>
    <w:rsid w:val="004B40EE"/>
    <w:rsid w:val="004B44DD"/>
    <w:rsid w:val="004B4B2C"/>
    <w:rsid w:val="004B6D20"/>
    <w:rsid w:val="004B7C62"/>
    <w:rsid w:val="004C5543"/>
    <w:rsid w:val="004C5FAC"/>
    <w:rsid w:val="004C65D3"/>
    <w:rsid w:val="004F0408"/>
    <w:rsid w:val="004F3828"/>
    <w:rsid w:val="004F46BC"/>
    <w:rsid w:val="00504AF6"/>
    <w:rsid w:val="00515644"/>
    <w:rsid w:val="00526C9C"/>
    <w:rsid w:val="00533619"/>
    <w:rsid w:val="00536F49"/>
    <w:rsid w:val="00543726"/>
    <w:rsid w:val="00546231"/>
    <w:rsid w:val="00547568"/>
    <w:rsid w:val="0055140B"/>
    <w:rsid w:val="00565E4A"/>
    <w:rsid w:val="005700C9"/>
    <w:rsid w:val="00570178"/>
    <w:rsid w:val="00570338"/>
    <w:rsid w:val="005756A5"/>
    <w:rsid w:val="00575DD9"/>
    <w:rsid w:val="00577F10"/>
    <w:rsid w:val="00581699"/>
    <w:rsid w:val="00582409"/>
    <w:rsid w:val="0058594E"/>
    <w:rsid w:val="005873E6"/>
    <w:rsid w:val="005960BA"/>
    <w:rsid w:val="005A697E"/>
    <w:rsid w:val="005A6C28"/>
    <w:rsid w:val="005B17C7"/>
    <w:rsid w:val="005B49F5"/>
    <w:rsid w:val="005C0AC5"/>
    <w:rsid w:val="005C7181"/>
    <w:rsid w:val="005D1393"/>
    <w:rsid w:val="005D408C"/>
    <w:rsid w:val="005E0FAB"/>
    <w:rsid w:val="005E4F9A"/>
    <w:rsid w:val="005F460C"/>
    <w:rsid w:val="005F6668"/>
    <w:rsid w:val="0061529C"/>
    <w:rsid w:val="0064297A"/>
    <w:rsid w:val="00656C0F"/>
    <w:rsid w:val="00663233"/>
    <w:rsid w:val="00664EEC"/>
    <w:rsid w:val="00671345"/>
    <w:rsid w:val="006719EC"/>
    <w:rsid w:val="00672F73"/>
    <w:rsid w:val="00697E67"/>
    <w:rsid w:val="006A0584"/>
    <w:rsid w:val="006A07B6"/>
    <w:rsid w:val="006A720C"/>
    <w:rsid w:val="006A7757"/>
    <w:rsid w:val="006A7D65"/>
    <w:rsid w:val="006B39A0"/>
    <w:rsid w:val="006C0C94"/>
    <w:rsid w:val="006C1B08"/>
    <w:rsid w:val="006C1C1A"/>
    <w:rsid w:val="006C610A"/>
    <w:rsid w:val="006C78FE"/>
    <w:rsid w:val="006D1CDB"/>
    <w:rsid w:val="006D2215"/>
    <w:rsid w:val="006D39EB"/>
    <w:rsid w:val="006D4BC7"/>
    <w:rsid w:val="006D5755"/>
    <w:rsid w:val="006F53D8"/>
    <w:rsid w:val="00701DF7"/>
    <w:rsid w:val="00714464"/>
    <w:rsid w:val="00715111"/>
    <w:rsid w:val="007231B0"/>
    <w:rsid w:val="00736A68"/>
    <w:rsid w:val="0073766A"/>
    <w:rsid w:val="00740616"/>
    <w:rsid w:val="00747FE8"/>
    <w:rsid w:val="007544C5"/>
    <w:rsid w:val="00761A69"/>
    <w:rsid w:val="00763D27"/>
    <w:rsid w:val="00767B8B"/>
    <w:rsid w:val="00770576"/>
    <w:rsid w:val="0077599C"/>
    <w:rsid w:val="00775E9A"/>
    <w:rsid w:val="00782769"/>
    <w:rsid w:val="0078358D"/>
    <w:rsid w:val="00783D0D"/>
    <w:rsid w:val="00784E67"/>
    <w:rsid w:val="00785C6E"/>
    <w:rsid w:val="007A3DCC"/>
    <w:rsid w:val="007A5415"/>
    <w:rsid w:val="007C32DB"/>
    <w:rsid w:val="007C36B3"/>
    <w:rsid w:val="007C7C4A"/>
    <w:rsid w:val="007D698C"/>
    <w:rsid w:val="007E155F"/>
    <w:rsid w:val="007E1C13"/>
    <w:rsid w:val="007F3D49"/>
    <w:rsid w:val="008063FD"/>
    <w:rsid w:val="00810552"/>
    <w:rsid w:val="008124D2"/>
    <w:rsid w:val="0081298B"/>
    <w:rsid w:val="0081351C"/>
    <w:rsid w:val="00814874"/>
    <w:rsid w:val="00814E40"/>
    <w:rsid w:val="00821F0B"/>
    <w:rsid w:val="00831A2D"/>
    <w:rsid w:val="008331BF"/>
    <w:rsid w:val="0083751A"/>
    <w:rsid w:val="00840C07"/>
    <w:rsid w:val="00841A9F"/>
    <w:rsid w:val="0084552A"/>
    <w:rsid w:val="00845775"/>
    <w:rsid w:val="00857D7B"/>
    <w:rsid w:val="00862174"/>
    <w:rsid w:val="008710D9"/>
    <w:rsid w:val="00874811"/>
    <w:rsid w:val="00883EAB"/>
    <w:rsid w:val="00891D80"/>
    <w:rsid w:val="00893602"/>
    <w:rsid w:val="0089585F"/>
    <w:rsid w:val="0089610B"/>
    <w:rsid w:val="008978B8"/>
    <w:rsid w:val="00897BA1"/>
    <w:rsid w:val="008A2FFF"/>
    <w:rsid w:val="008A61BD"/>
    <w:rsid w:val="008B435F"/>
    <w:rsid w:val="008C1103"/>
    <w:rsid w:val="008C4B37"/>
    <w:rsid w:val="008D5B76"/>
    <w:rsid w:val="008E313E"/>
    <w:rsid w:val="008E5B2D"/>
    <w:rsid w:val="008E692E"/>
    <w:rsid w:val="008F0573"/>
    <w:rsid w:val="008F28A7"/>
    <w:rsid w:val="008F34CA"/>
    <w:rsid w:val="00911482"/>
    <w:rsid w:val="00912091"/>
    <w:rsid w:val="0091711E"/>
    <w:rsid w:val="00920497"/>
    <w:rsid w:val="00920D3E"/>
    <w:rsid w:val="009226ED"/>
    <w:rsid w:val="009244CD"/>
    <w:rsid w:val="00926E0F"/>
    <w:rsid w:val="009274FB"/>
    <w:rsid w:val="00935651"/>
    <w:rsid w:val="009426EC"/>
    <w:rsid w:val="00944094"/>
    <w:rsid w:val="009478E8"/>
    <w:rsid w:val="00953DA3"/>
    <w:rsid w:val="00956945"/>
    <w:rsid w:val="00962B35"/>
    <w:rsid w:val="00965CF0"/>
    <w:rsid w:val="0097367F"/>
    <w:rsid w:val="0097735B"/>
    <w:rsid w:val="009A1775"/>
    <w:rsid w:val="009B0C36"/>
    <w:rsid w:val="009B24AE"/>
    <w:rsid w:val="009B42E7"/>
    <w:rsid w:val="009B6397"/>
    <w:rsid w:val="009B76AA"/>
    <w:rsid w:val="009C748B"/>
    <w:rsid w:val="009D6510"/>
    <w:rsid w:val="009D7B56"/>
    <w:rsid w:val="009E4289"/>
    <w:rsid w:val="009E51C2"/>
    <w:rsid w:val="009F3E73"/>
    <w:rsid w:val="009F527B"/>
    <w:rsid w:val="009F5E8C"/>
    <w:rsid w:val="00A06724"/>
    <w:rsid w:val="00A15106"/>
    <w:rsid w:val="00A17520"/>
    <w:rsid w:val="00A231B0"/>
    <w:rsid w:val="00A24EE6"/>
    <w:rsid w:val="00A270E1"/>
    <w:rsid w:val="00A279AA"/>
    <w:rsid w:val="00A311B9"/>
    <w:rsid w:val="00A456F4"/>
    <w:rsid w:val="00A47FF7"/>
    <w:rsid w:val="00A54B78"/>
    <w:rsid w:val="00A57A34"/>
    <w:rsid w:val="00A65B36"/>
    <w:rsid w:val="00A65DC7"/>
    <w:rsid w:val="00A80497"/>
    <w:rsid w:val="00A83584"/>
    <w:rsid w:val="00A9067A"/>
    <w:rsid w:val="00A96810"/>
    <w:rsid w:val="00A96BB1"/>
    <w:rsid w:val="00AA5C2E"/>
    <w:rsid w:val="00AB5694"/>
    <w:rsid w:val="00AC49A6"/>
    <w:rsid w:val="00AC543D"/>
    <w:rsid w:val="00AC58AF"/>
    <w:rsid w:val="00AD1AEF"/>
    <w:rsid w:val="00AD256A"/>
    <w:rsid w:val="00AD3DF7"/>
    <w:rsid w:val="00AE0AEA"/>
    <w:rsid w:val="00AE2327"/>
    <w:rsid w:val="00AE64D1"/>
    <w:rsid w:val="00AF770E"/>
    <w:rsid w:val="00B05191"/>
    <w:rsid w:val="00B157BC"/>
    <w:rsid w:val="00B15880"/>
    <w:rsid w:val="00B21185"/>
    <w:rsid w:val="00B21C04"/>
    <w:rsid w:val="00B24688"/>
    <w:rsid w:val="00B27A0C"/>
    <w:rsid w:val="00B33360"/>
    <w:rsid w:val="00B363B7"/>
    <w:rsid w:val="00B53834"/>
    <w:rsid w:val="00B5480D"/>
    <w:rsid w:val="00B62585"/>
    <w:rsid w:val="00B6462C"/>
    <w:rsid w:val="00B663B6"/>
    <w:rsid w:val="00B705B9"/>
    <w:rsid w:val="00B7068B"/>
    <w:rsid w:val="00B70803"/>
    <w:rsid w:val="00B82E71"/>
    <w:rsid w:val="00B904FE"/>
    <w:rsid w:val="00B91DA1"/>
    <w:rsid w:val="00B92A6B"/>
    <w:rsid w:val="00B92BE4"/>
    <w:rsid w:val="00B9379E"/>
    <w:rsid w:val="00B94B5E"/>
    <w:rsid w:val="00B9786F"/>
    <w:rsid w:val="00BA70F6"/>
    <w:rsid w:val="00BB0BFC"/>
    <w:rsid w:val="00BC0D6C"/>
    <w:rsid w:val="00BC2771"/>
    <w:rsid w:val="00BE301F"/>
    <w:rsid w:val="00C02DF5"/>
    <w:rsid w:val="00C152F8"/>
    <w:rsid w:val="00C1733B"/>
    <w:rsid w:val="00C237CF"/>
    <w:rsid w:val="00C23ADA"/>
    <w:rsid w:val="00C24715"/>
    <w:rsid w:val="00C25FC4"/>
    <w:rsid w:val="00C272C5"/>
    <w:rsid w:val="00C357EF"/>
    <w:rsid w:val="00C36097"/>
    <w:rsid w:val="00C459AF"/>
    <w:rsid w:val="00C5747C"/>
    <w:rsid w:val="00C62041"/>
    <w:rsid w:val="00C66A43"/>
    <w:rsid w:val="00C70D1D"/>
    <w:rsid w:val="00C72879"/>
    <w:rsid w:val="00C72FE3"/>
    <w:rsid w:val="00C74A88"/>
    <w:rsid w:val="00C74CAE"/>
    <w:rsid w:val="00C77490"/>
    <w:rsid w:val="00C77C14"/>
    <w:rsid w:val="00C843AA"/>
    <w:rsid w:val="00CA0280"/>
    <w:rsid w:val="00CA528B"/>
    <w:rsid w:val="00CB159C"/>
    <w:rsid w:val="00CB2037"/>
    <w:rsid w:val="00CB3AD9"/>
    <w:rsid w:val="00CB464D"/>
    <w:rsid w:val="00CB6DBD"/>
    <w:rsid w:val="00CC55A4"/>
    <w:rsid w:val="00CD16F0"/>
    <w:rsid w:val="00CD7F52"/>
    <w:rsid w:val="00CE1665"/>
    <w:rsid w:val="00CE28DB"/>
    <w:rsid w:val="00CE434E"/>
    <w:rsid w:val="00D12696"/>
    <w:rsid w:val="00D12C23"/>
    <w:rsid w:val="00D17D84"/>
    <w:rsid w:val="00D228F8"/>
    <w:rsid w:val="00D22B18"/>
    <w:rsid w:val="00D2594E"/>
    <w:rsid w:val="00D31688"/>
    <w:rsid w:val="00D32601"/>
    <w:rsid w:val="00D34F41"/>
    <w:rsid w:val="00D3768A"/>
    <w:rsid w:val="00D4168A"/>
    <w:rsid w:val="00D42513"/>
    <w:rsid w:val="00D4320F"/>
    <w:rsid w:val="00D45562"/>
    <w:rsid w:val="00D53175"/>
    <w:rsid w:val="00D542DC"/>
    <w:rsid w:val="00D5548C"/>
    <w:rsid w:val="00D6604D"/>
    <w:rsid w:val="00D665EF"/>
    <w:rsid w:val="00D703A2"/>
    <w:rsid w:val="00D710D3"/>
    <w:rsid w:val="00D941EC"/>
    <w:rsid w:val="00DA1C54"/>
    <w:rsid w:val="00DC066E"/>
    <w:rsid w:val="00DC4B82"/>
    <w:rsid w:val="00DC6DAE"/>
    <w:rsid w:val="00DC7C17"/>
    <w:rsid w:val="00DD0081"/>
    <w:rsid w:val="00DD3289"/>
    <w:rsid w:val="00DD5B3A"/>
    <w:rsid w:val="00DE2E89"/>
    <w:rsid w:val="00E0328D"/>
    <w:rsid w:val="00E068F7"/>
    <w:rsid w:val="00E069D0"/>
    <w:rsid w:val="00E22E6F"/>
    <w:rsid w:val="00E251BA"/>
    <w:rsid w:val="00E41D56"/>
    <w:rsid w:val="00E44618"/>
    <w:rsid w:val="00E44742"/>
    <w:rsid w:val="00E528F5"/>
    <w:rsid w:val="00E61986"/>
    <w:rsid w:val="00E6235D"/>
    <w:rsid w:val="00E64384"/>
    <w:rsid w:val="00E66921"/>
    <w:rsid w:val="00E82F48"/>
    <w:rsid w:val="00E86037"/>
    <w:rsid w:val="00E90C59"/>
    <w:rsid w:val="00E90FBE"/>
    <w:rsid w:val="00E9366E"/>
    <w:rsid w:val="00EA5899"/>
    <w:rsid w:val="00EC384C"/>
    <w:rsid w:val="00ED0FBC"/>
    <w:rsid w:val="00ED1A41"/>
    <w:rsid w:val="00ED4E35"/>
    <w:rsid w:val="00ED6E2D"/>
    <w:rsid w:val="00EE372A"/>
    <w:rsid w:val="00EE37B5"/>
    <w:rsid w:val="00F060E7"/>
    <w:rsid w:val="00F07317"/>
    <w:rsid w:val="00F07C44"/>
    <w:rsid w:val="00F14816"/>
    <w:rsid w:val="00F14C6D"/>
    <w:rsid w:val="00F245B2"/>
    <w:rsid w:val="00F25122"/>
    <w:rsid w:val="00F34722"/>
    <w:rsid w:val="00F34D97"/>
    <w:rsid w:val="00F36229"/>
    <w:rsid w:val="00F373E6"/>
    <w:rsid w:val="00F47D0C"/>
    <w:rsid w:val="00F54917"/>
    <w:rsid w:val="00F60D41"/>
    <w:rsid w:val="00F630D0"/>
    <w:rsid w:val="00F6406F"/>
    <w:rsid w:val="00F66597"/>
    <w:rsid w:val="00F7697B"/>
    <w:rsid w:val="00F76D4B"/>
    <w:rsid w:val="00F80835"/>
    <w:rsid w:val="00F871A7"/>
    <w:rsid w:val="00FA21F8"/>
    <w:rsid w:val="00FA666F"/>
    <w:rsid w:val="00FA7707"/>
    <w:rsid w:val="00FC1D34"/>
    <w:rsid w:val="00FC2DC7"/>
    <w:rsid w:val="00FC4F63"/>
    <w:rsid w:val="00FD2AD1"/>
    <w:rsid w:val="00FD4F86"/>
    <w:rsid w:val="00FD6C76"/>
    <w:rsid w:val="00FE4FBC"/>
    <w:rsid w:val="00FF1C8F"/>
    <w:rsid w:val="00FF61ED"/>
    <w:rsid w:val="03277C08"/>
    <w:rsid w:val="0B530777"/>
    <w:rsid w:val="22ED071D"/>
    <w:rsid w:val="2C7846C1"/>
    <w:rsid w:val="30B46C7B"/>
    <w:rsid w:val="33EE3A3F"/>
    <w:rsid w:val="43CC3E08"/>
    <w:rsid w:val="4875577F"/>
    <w:rsid w:val="4A495C8B"/>
    <w:rsid w:val="51610715"/>
    <w:rsid w:val="51FD4003"/>
    <w:rsid w:val="5BAE0230"/>
    <w:rsid w:val="64AD55B4"/>
    <w:rsid w:val="72A416C1"/>
    <w:rsid w:val="753F54EE"/>
    <w:rsid w:val="775B356C"/>
    <w:rsid w:val="7D44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DC7F2"/>
  <w15:docId w15:val="{EC17B709-D03D-4AF9-95CB-406E5C9F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asciiTheme="minorHAnsi" w:eastAsiaTheme="minorEastAsia" w:hAnsiTheme="minorHAnsi" w:cs="Times New Roman"/>
      <w:kern w:val="0"/>
      <w:sz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Pr>
      <w:rFonts w:ascii="宋体" w:eastAsia="宋体" w:hAnsi="宋体" w:cs="Times New Roman"/>
      <w:b/>
      <w:kern w:val="44"/>
      <w:sz w:val="48"/>
      <w:szCs w:val="48"/>
    </w:rPr>
  </w:style>
  <w:style w:type="paragraph" w:styleId="aa">
    <w:name w:val="List Paragraph"/>
    <w:basedOn w:val="a"/>
    <w:uiPriority w:val="34"/>
    <w:qFormat/>
    <w:pPr>
      <w:ind w:firstLineChars="200" w:firstLine="420"/>
    </w:pPr>
    <w:rPr>
      <w:rFonts w:asciiTheme="minorHAnsi" w:eastAsiaTheme="minorEastAsia" w:hAnsiTheme="minorHAnsi" w:cstheme="minorBidi"/>
    </w:rPr>
  </w:style>
  <w:style w:type="character" w:customStyle="1" w:styleId="20">
    <w:name w:val="标题 2 字符"/>
    <w:basedOn w:val="a0"/>
    <w:link w:val="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437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罗敏妍(广东省律师协会)</dc:creator>
  <cp:keywords/>
  <dc:description/>
  <cp:lastModifiedBy>BGS</cp:lastModifiedBy>
  <cp:revision>146</cp:revision>
  <cp:lastPrinted>2017-06-21T04:51:00Z</cp:lastPrinted>
  <dcterms:created xsi:type="dcterms:W3CDTF">2019-11-04T10:06:00Z</dcterms:created>
  <dcterms:modified xsi:type="dcterms:W3CDTF">2020-07-08T03:30:00Z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